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B7" w:rsidRDefault="004074B7" w:rsidP="004074B7">
      <w:pPr>
        <w:pStyle w:val="a3"/>
      </w:pPr>
      <w:r>
        <w:t xml:space="preserve">Предоставление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4074B7" w:rsidRDefault="004074B7" w:rsidP="004074B7">
      <w:pPr>
        <w:pStyle w:val="a3"/>
      </w:pPr>
      <w:r>
        <w:t> </w:t>
      </w:r>
    </w:p>
    <w:p w:rsidR="004074B7" w:rsidRDefault="004074B7" w:rsidP="004074B7">
      <w:pPr>
        <w:pStyle w:val="a3"/>
      </w:pPr>
      <w:r>
        <w:t>- Конституцией Российской Федерации («Российской газете» от 25 декабря 1993 г. №237);  </w:t>
      </w:r>
    </w:p>
    <w:p w:rsidR="004074B7" w:rsidRDefault="004074B7" w:rsidP="004074B7">
      <w:pPr>
        <w:pStyle w:val="a3"/>
      </w:pPr>
      <w:r>
        <w:t xml:space="preserve">- Семейным </w:t>
      </w:r>
      <w:hyperlink r:id="rId4" w:history="1">
        <w:r>
          <w:rPr>
            <w:rStyle w:val="a4"/>
          </w:rPr>
          <w:t>кодекс</w:t>
        </w:r>
      </w:hyperlink>
      <w:r>
        <w:t>ом Российской Федерации («Российская газета» от 27 января 1996 г. № 17, Собрание законодательства Российской Федерации от 1 января 1996 г. № 1 ст. 16);</w:t>
      </w:r>
    </w:p>
    <w:p w:rsidR="004074B7" w:rsidRDefault="004074B7" w:rsidP="004074B7">
      <w:pPr>
        <w:pStyle w:val="a3"/>
      </w:pPr>
      <w:proofErr w:type="gramStart"/>
      <w: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</w:t>
      </w:r>
      <w:proofErr w:type="gramEnd"/>
      <w:r>
        <w:t xml:space="preserve">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:rsidR="004074B7" w:rsidRDefault="004074B7" w:rsidP="004074B7">
      <w:pPr>
        <w:pStyle w:val="a3"/>
      </w:pPr>
      <w:proofErr w:type="gramStart"/>
      <w: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4074B7" w:rsidRDefault="004074B7" w:rsidP="004074B7">
      <w:pPr>
        <w:pStyle w:val="a3"/>
      </w:pPr>
      <w: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4074B7" w:rsidRDefault="004074B7" w:rsidP="004074B7">
      <w:pPr>
        <w:pStyle w:val="a3"/>
      </w:pPr>
      <w: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:rsidR="004074B7" w:rsidRDefault="004074B7" w:rsidP="004074B7">
      <w:pPr>
        <w:pStyle w:val="a3"/>
      </w:pPr>
      <w:r>
        <w:t>- Законом Курской области от 04.01.2003 № 1-ЗКО «Об административных правонарушениях в Курской области» (газета «</w:t>
      </w:r>
      <w:proofErr w:type="gramStart"/>
      <w:r>
        <w:t>Курская</w:t>
      </w:r>
      <w:proofErr w:type="gramEnd"/>
      <w:r>
        <w:t xml:space="preserve"> Правда» от  11.01.2003, №  4-5);</w:t>
      </w:r>
    </w:p>
    <w:p w:rsidR="004074B7" w:rsidRDefault="004074B7" w:rsidP="004074B7">
      <w:pPr>
        <w:pStyle w:val="a3"/>
      </w:pPr>
      <w:r>
        <w:t>- распоряжением Администрации Курской области от 18.05.2015 № 350-ра «Об утверждении типового (рекомендуемого) перечня  муниципальных услуг органов местного самоуправления Курской области»; (Официальный сайт Администрации Курской области http://adm.rkursk.ru, 06.04.2017)</w:t>
      </w:r>
    </w:p>
    <w:p w:rsidR="004074B7" w:rsidRDefault="004074B7" w:rsidP="004074B7">
      <w:pPr>
        <w:pStyle w:val="a3"/>
      </w:pPr>
      <w:r>
        <w:t> </w:t>
      </w:r>
    </w:p>
    <w:p w:rsidR="008B6CBB" w:rsidRDefault="008B6CBB"/>
    <w:sectPr w:rsidR="008B6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74B7"/>
    <w:rsid w:val="004074B7"/>
    <w:rsid w:val="008B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074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2019-02-20T06:46:00Z</dcterms:created>
  <dcterms:modified xsi:type="dcterms:W3CDTF">2019-02-20T06:46:00Z</dcterms:modified>
</cp:coreProperties>
</file>