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 Приложение № 1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 xml:space="preserve">к Административному регламенту предоставления Администрацией Озерского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                                                     муниципальной услуги «Выдача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 несовершеннолетним лицам, достигшим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16 лет,  разрешения на вступление в брак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до достижения брачного возраста»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 Главе 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(города/поселка/сельсовет</w:t>
      </w:r>
      <w:proofErr w:type="gramStart"/>
      <w:r>
        <w:t>а-</w:t>
      </w:r>
      <w:proofErr w:type="gramEnd"/>
      <w:r>
        <w:t xml:space="preserve"> выбрать )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______________________  района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Курской области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                             от 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(ФИО несовершеннолетнего лица)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___________________________________________, 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proofErr w:type="gramStart"/>
      <w:r>
        <w:t>проживающего</w:t>
      </w:r>
      <w:proofErr w:type="gramEnd"/>
      <w:r>
        <w:t xml:space="preserve"> (ей) по адресу 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                                        ______________________________________________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                        дата рождения 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                           паспорт (серия, номер) __________________________                        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proofErr w:type="gramStart"/>
      <w:r>
        <w:t>выдан</w:t>
      </w:r>
      <w:proofErr w:type="gramEnd"/>
      <w:r>
        <w:t xml:space="preserve"> (кем, когда)______________________________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телефон_______________________________________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заявление.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 xml:space="preserve">Прошу выдать мне разрешение на вступление в брак </w:t>
      </w:r>
      <w:proofErr w:type="gramStart"/>
      <w:r>
        <w:t>с</w:t>
      </w:r>
      <w:proofErr w:type="gramEnd"/>
      <w:r>
        <w:t>     ________________________________________________________________________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____________________________________________________________________________(Ф.И.О.)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в связи с тем, что____________________________________________________________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____________________________________________________________________________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(указать причину)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Прилагаю следующие документы: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«_____» __________20______г.                      Подпись____________________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lastRenderedPageBreak/>
        <w:t>Приложение № 2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к Административному регламенту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 xml:space="preserve">предоставления Администрацией Озерского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                                                            муниципальной услуги «Выдача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        несовершеннолетним лицам, достигшим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16 лет,  разрешения на вступление в брак</w:t>
      </w:r>
    </w:p>
    <w:p w:rsidR="00702CE5" w:rsidRDefault="00702CE5" w:rsidP="00702CE5">
      <w:pPr>
        <w:pStyle w:val="a3"/>
        <w:spacing w:before="0" w:beforeAutospacing="0" w:after="0" w:afterAutospacing="0"/>
        <w:jc w:val="right"/>
      </w:pPr>
      <w:r>
        <w:t>до достижения брачного возраста»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rPr>
          <w:rStyle w:val="a4"/>
        </w:rPr>
        <w:t>ПЕРЕЧЕНЬ ДОКУМЕНТОВ,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необходимых для предоставления  муниципальной  услуги, подлежащих представлению заявителем</w:t>
      </w:r>
    </w:p>
    <w:p w:rsidR="00702CE5" w:rsidRDefault="00702CE5" w:rsidP="00702CE5">
      <w:pPr>
        <w:pStyle w:val="a3"/>
        <w:spacing w:before="0" w:beforeAutospacing="0" w:after="0" w:afterAutospacing="0"/>
        <w:jc w:val="center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1. Документ, удостоверяющий личность заявителя;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2. Документ, подтверждающий наличие уважительных причин для получения разрешения на вступление в брак: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а) справка медицинского учреждения или врача, занимающегося частной медицинской практикой, о наличии беременности;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б) копия свидетельства о рождении ребенка у лиц, желающих вступить в брак (с предъявлением его оригинала) в случае рождения ребенка;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в) копия свидетельства об установлении отцовства (с предъявлением его оригинала);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г) копия документа, подтверждающего призыв на военную службу (с предъявлением его оригинала);</w:t>
      </w:r>
    </w:p>
    <w:p w:rsidR="00702CE5" w:rsidRDefault="00702CE5" w:rsidP="00702CE5">
      <w:pPr>
        <w:pStyle w:val="a3"/>
        <w:spacing w:before="0" w:beforeAutospacing="0" w:after="0" w:afterAutospacing="0"/>
      </w:pPr>
      <w:proofErr w:type="spellStart"/>
      <w:r>
        <w:t>д</w:t>
      </w:r>
      <w:proofErr w:type="spellEnd"/>
      <w:r>
        <w:t>) документ, подтверждающий непосредственную угрозу жизни одной из сторон;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е) документ, подтверждающий наличие других уважительных причин для получения разрешения на вступление в брак.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 </w:t>
      </w:r>
    </w:p>
    <w:p w:rsidR="00702CE5" w:rsidRDefault="00702CE5" w:rsidP="00702CE5">
      <w:pPr>
        <w:pStyle w:val="a3"/>
        <w:spacing w:before="0" w:beforeAutospacing="0" w:after="0" w:afterAutospacing="0"/>
      </w:pPr>
      <w:r>
        <w:t>**</w:t>
      </w:r>
    </w:p>
    <w:sectPr w:rsidR="0070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2CE5"/>
    <w:rsid w:val="0070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2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02CE5"/>
    <w:rPr>
      <w:b/>
      <w:bCs/>
    </w:rPr>
  </w:style>
  <w:style w:type="character" w:styleId="a5">
    <w:name w:val="Hyperlink"/>
    <w:basedOn w:val="a0"/>
    <w:uiPriority w:val="99"/>
    <w:semiHidden/>
    <w:unhideWhenUsed/>
    <w:rsid w:val="00702C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2019-02-20T06:41:00Z</dcterms:created>
  <dcterms:modified xsi:type="dcterms:W3CDTF">2019-02-20T06:42:00Z</dcterms:modified>
</cp:coreProperties>
</file>