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1" w:rsidRDefault="00615AC1" w:rsidP="00615AC1">
      <w:pPr>
        <w:tabs>
          <w:tab w:val="left" w:pos="709"/>
        </w:tabs>
        <w:suppressAutoHyphens w:val="0"/>
        <w:jc w:val="center"/>
        <w:rPr>
          <w:rFonts w:eastAsia="Calibri"/>
          <w:b/>
          <w:kern w:val="2"/>
          <w:sz w:val="28"/>
          <w:szCs w:val="28"/>
          <w:lang w:eastAsia="zh-CN"/>
        </w:rPr>
      </w:pPr>
      <w:r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eastAsia="Calibri"/>
          <w:b/>
          <w:kern w:val="2"/>
          <w:sz w:val="28"/>
          <w:szCs w:val="28"/>
          <w:lang w:eastAsia="zh-CN"/>
        </w:rPr>
        <w:t>«</w:t>
      </w:r>
      <w:r>
        <w:rPr>
          <w:rFonts w:eastAsia="Calibri"/>
          <w:b/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>
        <w:rPr>
          <w:rFonts w:eastAsia="Calibri"/>
          <w:b/>
          <w:kern w:val="2"/>
          <w:sz w:val="28"/>
          <w:szCs w:val="28"/>
          <w:lang w:eastAsia="zh-CN"/>
        </w:rPr>
        <w:t>»</w:t>
      </w:r>
    </w:p>
    <w:p w:rsidR="00615AC1" w:rsidRDefault="00615AC1" w:rsidP="00615AC1">
      <w:pPr>
        <w:tabs>
          <w:tab w:val="left" w:pos="7560"/>
          <w:tab w:val="left" w:pos="7920"/>
        </w:tabs>
        <w:jc w:val="both"/>
        <w:rPr>
          <w:b/>
          <w:sz w:val="28"/>
          <w:szCs w:val="28"/>
        </w:rPr>
      </w:pPr>
    </w:p>
    <w:p w:rsidR="0000357C" w:rsidRDefault="00615AC1" w:rsidP="00F10A2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</w:t>
      </w:r>
      <w:r>
        <w:rPr>
          <w:sz w:val="28"/>
          <w:szCs w:val="28"/>
        </w:rPr>
        <w:br/>
        <w:t>в соответствии со следующими нормативными правовыми актами: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615AC1" w:rsidRDefault="00615AC1" w:rsidP="00615AC1">
      <w:pPr>
        <w:tabs>
          <w:tab w:val="left" w:pos="7560"/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Конституцией Российской Федерации («Российская газета», № 237, 25.12.1993);</w:t>
      </w:r>
    </w:p>
    <w:p w:rsidR="00615AC1" w:rsidRDefault="00615AC1" w:rsidP="00615A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Гражданским кодексом Российской Федерации от 30 ноября 1994 г.</w:t>
      </w:r>
      <w:r>
        <w:rPr>
          <w:sz w:val="28"/>
          <w:szCs w:val="28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615AC1" w:rsidRDefault="00615AC1" w:rsidP="00615A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Земельным кодексом Российской Федерации от 25.10.2001 г. №136-ФЗ («Российская газета», № 211-212, 30.10.2001 г.);</w:t>
      </w:r>
    </w:p>
    <w:p w:rsidR="00615AC1" w:rsidRDefault="00615AC1" w:rsidP="00615A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18 июня 2001 г. № 78-ФЗ </w:t>
      </w:r>
      <w:r>
        <w:rPr>
          <w:sz w:val="28"/>
          <w:szCs w:val="28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>
        <w:rPr>
          <w:sz w:val="28"/>
          <w:szCs w:val="28"/>
        </w:rPr>
        <w:br/>
        <w:t>ст. 2582);</w:t>
      </w:r>
    </w:p>
    <w:p w:rsidR="00615AC1" w:rsidRDefault="00615AC1" w:rsidP="00615A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615AC1" w:rsidRDefault="00615AC1" w:rsidP="00615A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615AC1" w:rsidRDefault="00615AC1" w:rsidP="00615A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№ 221-ФЗ </w:t>
      </w:r>
      <w:r>
        <w:rPr>
          <w:sz w:val="28"/>
          <w:szCs w:val="28"/>
        </w:rPr>
        <w:br/>
        <w:t>«</w:t>
      </w:r>
      <w:r>
        <w:rPr>
          <w:sz w:val="28"/>
          <w:szCs w:val="28"/>
          <w:lang w:eastAsia="ru-RU"/>
        </w:rPr>
        <w:t>О кадастровой деятельности</w:t>
      </w:r>
      <w:r>
        <w:rPr>
          <w:sz w:val="28"/>
          <w:szCs w:val="28"/>
        </w:rPr>
        <w:t xml:space="preserve">» («Российская газета», </w:t>
      </w:r>
      <w:r>
        <w:rPr>
          <w:sz w:val="28"/>
          <w:szCs w:val="28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., № 31 ст. 4017);</w:t>
      </w:r>
    </w:p>
    <w:p w:rsidR="00615AC1" w:rsidRDefault="00615AC1" w:rsidP="00615A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615AC1" w:rsidRDefault="00615AC1" w:rsidP="00615AC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 xml:space="preserve">Законом Курской области от 04.01.2003 г. № 1-ЗКО </w:t>
      </w:r>
      <w:r>
        <w:rPr>
          <w:sz w:val="28"/>
          <w:szCs w:val="28"/>
        </w:rPr>
        <w:br/>
        <w:t>«Об административных правонарушениях в Курской области» («</w:t>
      </w:r>
      <w:proofErr w:type="gramStart"/>
      <w:r>
        <w:rPr>
          <w:sz w:val="28"/>
          <w:szCs w:val="28"/>
        </w:rPr>
        <w:t>Курская</w:t>
      </w:r>
      <w:proofErr w:type="gramEnd"/>
      <w:r>
        <w:rPr>
          <w:sz w:val="28"/>
          <w:szCs w:val="28"/>
        </w:rPr>
        <w:t xml:space="preserve"> правда» № </w:t>
      </w:r>
      <w:r>
        <w:rPr>
          <w:rFonts w:eastAsia="Calibri"/>
          <w:sz w:val="28"/>
          <w:szCs w:val="28"/>
          <w:lang w:eastAsia="ru-RU"/>
        </w:rPr>
        <w:t>4-5, 11.01.2003</w:t>
      </w:r>
      <w:r>
        <w:rPr>
          <w:sz w:val="28"/>
          <w:szCs w:val="28"/>
        </w:rPr>
        <w:t xml:space="preserve"> г, «Курск» № 3, 15.01.2003 г.);</w:t>
      </w:r>
    </w:p>
    <w:p w:rsidR="00615AC1" w:rsidRDefault="00615AC1" w:rsidP="00615A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Курской области от 20 апреля </w:t>
      </w:r>
      <w:r>
        <w:rPr>
          <w:rFonts w:ascii="Times New Roman" w:hAnsi="Times New Roman" w:cs="Times New Roman"/>
          <w:sz w:val="28"/>
          <w:szCs w:val="28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правда», N 46, 28.04.2012);</w:t>
      </w:r>
    </w:p>
    <w:p w:rsidR="00615AC1" w:rsidRDefault="00615AC1" w:rsidP="00615AC1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sectPr w:rsidR="00615AC1" w:rsidSect="00400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AC1"/>
    <w:rsid w:val="0000357C"/>
    <w:rsid w:val="003854C8"/>
    <w:rsid w:val="004000DD"/>
    <w:rsid w:val="004B7F52"/>
    <w:rsid w:val="00615AC1"/>
    <w:rsid w:val="00732707"/>
    <w:rsid w:val="00F1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15AC1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Kosorja</dc:creator>
  <cp:keywords/>
  <dc:description/>
  <cp:lastModifiedBy>Admin</cp:lastModifiedBy>
  <cp:revision>7</cp:revision>
  <dcterms:created xsi:type="dcterms:W3CDTF">2019-01-17T17:46:00Z</dcterms:created>
  <dcterms:modified xsi:type="dcterms:W3CDTF">2019-01-21T12:11:00Z</dcterms:modified>
</cp:coreProperties>
</file>