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467" w:rsidRDefault="00ED6467" w:rsidP="00ED6467">
      <w:pPr>
        <w:shd w:val="clear" w:color="auto" w:fill="EEEEEE"/>
        <w:jc w:val="center"/>
        <w:rPr>
          <w:rFonts w:ascii="Tahoma" w:hAnsi="Tahoma" w:cs="Tahoma"/>
          <w:b/>
          <w:bCs/>
          <w:color w:val="000000"/>
          <w:sz w:val="18"/>
          <w:szCs w:val="18"/>
        </w:rPr>
      </w:pPr>
      <w:r>
        <w:rPr>
          <w:rFonts w:ascii="Tahoma" w:hAnsi="Tahoma" w:cs="Tahoma"/>
          <w:b/>
          <w:bCs/>
          <w:color w:val="000000"/>
          <w:sz w:val="18"/>
          <w:szCs w:val="18"/>
        </w:rPr>
        <w:t>проект постановления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АДМИНИСТРАЦИЯ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ОЗЕРСКОГО СЕЛЬСОВЕТА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ЩИГРОВСКОГО РАЙОНА КУРСКОЙ ОБЛАСТИ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ПОСТАНОВЛЕНИЕ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проект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Об утверждении  административного регламента по предоставлению  муниципальной услуги </w:t>
      </w:r>
      <w:r>
        <w:rPr>
          <w:rFonts w:ascii="Tahoma" w:hAnsi="Tahoma" w:cs="Tahoma"/>
          <w:color w:val="000000"/>
          <w:sz w:val="15"/>
          <w:szCs w:val="15"/>
        </w:rPr>
        <w:t>«</w:t>
      </w:r>
      <w:r>
        <w:rPr>
          <w:rStyle w:val="a7"/>
          <w:rFonts w:ascii="Tahoma" w:hAnsi="Tahoma" w:cs="Tahoma"/>
          <w:color w:val="000000"/>
          <w:sz w:val="15"/>
          <w:szCs w:val="15"/>
        </w:rPr>
        <w:t>Установление сервитута в отношении земельного участка, находящегося в муниципальной собственности».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«Озерский сельсовет» Щигровского района Курской области, Администрация Озерского сельсовета Щигровского района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постановляет: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1.Утвердить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w:t>
      </w:r>
      <w:r>
        <w:rPr>
          <w:rStyle w:val="a7"/>
          <w:rFonts w:ascii="Tahoma" w:hAnsi="Tahoma" w:cs="Tahoma"/>
          <w:color w:val="000000"/>
          <w:sz w:val="15"/>
          <w:szCs w:val="15"/>
        </w:rPr>
        <w:t>»</w:t>
      </w:r>
      <w:r>
        <w:rPr>
          <w:rFonts w:ascii="Tahoma" w:hAnsi="Tahoma" w:cs="Tahoma"/>
          <w:color w:val="000000"/>
          <w:sz w:val="15"/>
          <w:szCs w:val="15"/>
        </w:rPr>
        <w:t>.</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Контроль за выполнением настоящего постановления возложить на заместителя Главы администрации Озерского сельсовета Малыхину Л.В.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Постановление  вступает  в силу  со  дня  его обнародования.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Глава Озерского сельсовета                                                                                       Ю. А. Бартенев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Утверждён</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постановлением Администрации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Озерского сельсовета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Щигровского района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Курской области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Административный регламент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«Установление сервитута в отношении земельного участка, находящегося в муниципальной собственности».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 Общие положения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Административный регламент предоставления муниципальной услуги по установлению сервитута в отношении земельного участка, находящегося в муниципальной собственности устанавливает порядок и стандарт предоставления муниципальной услуги (далее по тексту – услуга).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Административный регламент регулирует порядок рассмотрения заявлений по  установлению сервитута в отношении земельного участка находящегося в муниципальной собственности  в случаях:</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проведение изыскательских работ;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ведение работ, связанных с пользованием недрами.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1.2. Круг заявителей</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Озерского сельсовета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1.3. Требования к порядку информирования о предоставлении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организуется следующим образом:</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индивидуальное информирование (устное, письменное);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публичное информирование (средства массовой информации, сеть «Интернет»).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организуется следующим образом:</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индивидуальное информирование (устное, письменное);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публичное информирование (средства массовой информации, сеть «Интернет»).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Индивидуальное устное информирование осуществляется специалистами Администрации Озерского сельсовета Щигровского района (далее - Администрация)     при обращении заявителей за информацией лично (в том числе по телефону).</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Время индивидуального устного информирования заявителя  (в том числе по телефону) не может превышать 10 минут.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ответах на телефонные звонки и устные обращения специалисты соблюдают  правила служебной этики.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Письменное, индивидуальное информирование осуществляется в письменной форме за подписью Главы Озерского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Едином портале можно получить информацию о (об):</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круге заявителей;</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сроке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результате предоставления муниципальной услуги, порядке выдачи результата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формы заявлений (уведомлений, сообщений), используемые при предоставлении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об услуге предоставляется бесплатно.</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информационных стендах в помещении, предназначенном для предоставления муниципальной услуги размещается следующая информация: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перечни документов, необходимых для предоставления муниципальной услуги, и требования, предъявляемые  к этим документам;</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обжалования решения, действий или бездействия должностных лиц, предоставляющих муниципальную услугу;</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основания отказа в предоставлении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основания приостановления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информирования о ходе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получения консультаций;</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образцы оформления документов, необходимых для предоставления муниципальной услуги, и требования к ним.</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5" w:history="1">
        <w:r>
          <w:rPr>
            <w:rStyle w:val="a3"/>
            <w:rFonts w:ascii="Tahoma" w:hAnsi="Tahoma" w:cs="Tahoma"/>
            <w:color w:val="33A6E3"/>
            <w:sz w:val="15"/>
            <w:szCs w:val="15"/>
          </w:rPr>
          <w:t>http://www.Ozorsk.rkursk.ru</w:t>
        </w:r>
      </w:hyperlink>
      <w:r>
        <w:rPr>
          <w:rFonts w:ascii="Tahoma" w:hAnsi="Tahoma" w:cs="Tahoma"/>
          <w:color w:val="000000"/>
          <w:sz w:val="15"/>
          <w:szCs w:val="15"/>
        </w:rPr>
        <w:t>, и  на Едином портале https://www.gosuslugi.ru.».</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4"/>
        <w:shd w:val="clear" w:color="auto" w:fill="EEEEEE"/>
        <w:spacing w:before="0"/>
        <w:rPr>
          <w:rFonts w:ascii="Tahoma" w:hAnsi="Tahoma" w:cs="Tahoma"/>
          <w:color w:val="000000"/>
          <w:sz w:val="24"/>
          <w:szCs w:val="24"/>
        </w:rPr>
      </w:pPr>
      <w:r>
        <w:rPr>
          <w:rStyle w:val="a7"/>
          <w:rFonts w:ascii="Tahoma" w:hAnsi="Tahoma" w:cs="Tahoma"/>
          <w:b/>
          <w:bCs/>
          <w:color w:val="000000"/>
        </w:rPr>
        <w:lastRenderedPageBreak/>
        <w:t>II. Стандарт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4"/>
        <w:shd w:val="clear" w:color="auto" w:fill="EEEEEE"/>
        <w:spacing w:before="0"/>
        <w:rPr>
          <w:rFonts w:ascii="Tahoma" w:hAnsi="Tahoma" w:cs="Tahoma"/>
          <w:color w:val="000000"/>
          <w:sz w:val="24"/>
          <w:szCs w:val="24"/>
        </w:rPr>
      </w:pPr>
      <w:r>
        <w:rPr>
          <w:rStyle w:val="a7"/>
          <w:rFonts w:ascii="Tahoma" w:hAnsi="Tahoma" w:cs="Tahoma"/>
          <w:b/>
          <w:bCs/>
          <w:color w:val="000000"/>
        </w:rPr>
        <w:t>2.1.         Наименование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Установление сервитута в отношении земельного участка, находящегося в муниципальной собственности.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2.2. Наименование органа местного самоуправления, предоставляющего  муниципальную услугу</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2.2.1. Муниципальная услуга предоставляется Администрацией Озерского сельсовета Щигровского района Курской области.(далее – Администрация).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2.2.2. В предоставлении муниципальной   услуги участвуют: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-автономное учреждение Курской области ««Многофункциональный центр по предоставлению государственных и муниципальных услуг» (далее - МФЦ).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Управление Федеральной службы государственной регистрации, кадастра и картографии по Курской области;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Управление Федеральной налоговой службы по Курской области.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2.3. Описание результата предоставления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Результатом предоставления муниципальной услуги является: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уведомление о возможности заключения соглашения об установлении сервитута в предложенных заявителем границах;</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подписанные экземпляры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hyperlink r:id="rId6" w:history="1">
        <w:r>
          <w:rPr>
            <w:rStyle w:val="a3"/>
            <w:rFonts w:ascii="Tahoma" w:hAnsi="Tahoma" w:cs="Tahoma"/>
            <w:color w:val="33A6E3"/>
            <w:sz w:val="15"/>
            <w:szCs w:val="15"/>
          </w:rPr>
          <w:t>пунктом 4 статьи 39.25</w:t>
        </w:r>
      </w:hyperlink>
      <w:r>
        <w:rPr>
          <w:rFonts w:ascii="Tahoma" w:hAnsi="Tahoma" w:cs="Tahoma"/>
          <w:color w:val="000000"/>
          <w:sz w:val="15"/>
          <w:szCs w:val="15"/>
        </w:rPr>
        <w:t> Земельного кодекса Российской Федерации;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-решение об отказе в установлении сервитута с указанием оснований такого отказа.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8"/>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2.4. Срок предоставления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2.4.1. Максимальный срок предоставления муниципальной услуги составляет 30 рабочих дней с даты регистрации заявления, без учета срока затраченного на проведения общественных слушаний,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 земельного участка.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2.4.2. Срок принятия решения о возврате и направлении (выдачи) заявителю решения в виде уведомления о возврате заявления составляет 10 рабочих дней со дня поступления заявления о предоставлении земельного участка.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2.4.3. Срок выдачи результата  составляет 2  рабочих деня.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2.5. Нормативные правовые акты, регулирующие предоставление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Pr>
            <w:rStyle w:val="a3"/>
            <w:rFonts w:ascii="Tahoma" w:hAnsi="Tahoma" w:cs="Tahoma"/>
            <w:color w:val="33A6E3"/>
            <w:sz w:val="15"/>
            <w:szCs w:val="15"/>
          </w:rPr>
          <w:t>http://www.Ozorsk.rkursk.ru</w:t>
        </w:r>
      </w:hyperlink>
      <w:r>
        <w:rPr>
          <w:rFonts w:ascii="Tahoma" w:hAnsi="Tahoma" w:cs="Tahoma"/>
          <w:color w:val="000000"/>
          <w:sz w:val="15"/>
          <w:szCs w:val="15"/>
        </w:rPr>
        <w:t>    в сети «Интернет», а также в Региональном реестре.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2.6.1. Для принятия решения  об установлении  или  прекращении  публичных  сервитутов необходимы следующие документы:</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Заявление о заключении соглашения об установлении сервитута в отношении земельного участка с указанием цели и предполагаемого срока действия сервитута по форме согласно приложению к регламенту;</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копия документа, удостоверяющего личность заявителя, являющегося физическим лицом;</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-схема границ сервитута (предполагаемых к использованию земель или части земельного участка) на кадастровом плане территории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обоснование необходимости установления сервитута (лицензия на право пользования недрами, договоры (контракты) на выполнение изыскательских работ);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-схема границ сервитута (предполагаемых к использованию земель или части земельного участка) на кадастровом плане территории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2.6.4. Заявитель вправе предоставить заявление и документы следующим способом:</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Администрацию:</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бумажном носителе  посредством почтового отправления или  при личном обращении заявителя либо его уполномоченного представителя;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или путем направления электронного документа на официальную электронную почту органа власти.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МФЦ:</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на бумажном носителе  при личном обращении заявителя либо его уполномоченного представителя.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8"/>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предпринимателей)или выписка из государственных реестров об индивидуальном предпринимателе, являющемся заявителем;</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 кадастровый паспорт земельного участка либо кадастровая выписка о земельном участке.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5) утвержденный проект планировки и утвержденный проект межевания территории;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Непредставление заявителем указанных документов не является основанием для отказа в предоставлении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2.8. Указание на запрет требовать от заявителя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 допускается требовать от заявителя: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2.9. Исчерпывающий перечень оснований для отказа в приеме документов, необходимых для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2.9.1. Основания для приостановления предоставления муниципальной услуги не предусмотрены.</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2.9.2. Заявителю в предоставлении муниципальной услуги отказывается в следующих случаях:</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планируемое на условиях сервитута использование земельного участка не допускается в соответствии с федеральными законами;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наличие вступивших в законную силу судебных актов, ограничивающих оборот земельного участка;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5)  земельный участок находится в составе земель, ограниченных или изъятых из оборота;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8" w:anchor="dst942" w:history="1">
        <w:r>
          <w:rPr>
            <w:rStyle w:val="a3"/>
            <w:rFonts w:ascii="Tahoma" w:hAnsi="Tahoma" w:cs="Tahoma"/>
            <w:color w:val="33A6E3"/>
            <w:sz w:val="15"/>
            <w:szCs w:val="15"/>
          </w:rPr>
          <w:t>пунктом 4 статьи 39.25</w:t>
        </w:r>
      </w:hyperlink>
      <w:r>
        <w:rPr>
          <w:rFonts w:ascii="Tahoma" w:hAnsi="Tahoma" w:cs="Tahoma"/>
          <w:color w:val="000000"/>
          <w:sz w:val="15"/>
          <w:szCs w:val="15"/>
        </w:rPr>
        <w:t> Земельного Кодекса.</w:t>
      </w:r>
      <w:r>
        <w:rPr>
          <w:rStyle w:val="a8"/>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2.12. Порядок, размер и основания взимания государственной пошлины или иной платы, взимаемой за предоставление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2.12.1. 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схема границ сервитута на кадастровом плане территории.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ED6467" w:rsidRDefault="00ED6467" w:rsidP="00ED6467">
      <w:pPr>
        <w:pStyle w:val="4"/>
        <w:shd w:val="clear" w:color="auto" w:fill="EEEEEE"/>
        <w:spacing w:before="0"/>
        <w:rPr>
          <w:rFonts w:ascii="Tahoma" w:hAnsi="Tahoma" w:cs="Tahoma"/>
          <w:color w:val="000000"/>
          <w:sz w:val="24"/>
          <w:szCs w:val="24"/>
        </w:rPr>
      </w:pPr>
      <w:r>
        <w:rPr>
          <w:rStyle w:val="a8"/>
          <w:rFonts w:ascii="Tahoma" w:hAnsi="Tahoma" w:cs="Tahoma"/>
          <w:color w:val="000000"/>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2.15. Срок и порядок регистрации запроса заявителя о предоставлении услуги, в том числе в электронной форме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2.15.1. При непосредственном обращении заявителя лично, максимальный срок регистрации заявления – 15 минут.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проверяет документы согласно представленной описи;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регистрирует заявление с документами в соответствии с правилами делопроизводства;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сообщает заявителю о дате выдачи результата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Места ожидания заявителей оборудуются стульями и (или) кресельными секциями, и (или) скамьями.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2.16.3. Обеспечение доступности для инвалидов.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беспрепятственного входа в помещение  и выхода из него;</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сопровождение инвалидов, имеющих стойкие расстройства функции зрения и самостоятельного передвижения, и оказание им помощи;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содействие со стороны должностных лиц, при необходимости, инвалиду при входе в объект и выходе из него;</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оборудование на прилегающих к зданию территориях мест для парковки автотранспортных средств инвалидов;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сопровождение инвалидов, имеющих стойкие расстройства функции зрения и самостоятельного передвижения, по территории объекта;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проведение инструктажа должностных лиц, осуществляющих первичный контакт с получателями услуги, по вопросам работы с инвалидами;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 в помещение сурдопереводчика и тифлосурдопереводчика;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предоставление, при необходимости, услуги по месту жительства инвалида или в дистанционном режиме;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Показатели доступности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транспортная или пешая доступность к местам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доступность обращения за предоставлением муниципальной услуги, в том числе для лиц с ограниченными возможностями здоровья;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предоставление муниципальной услуги в электронном виде;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Показатели качества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полнота и актуальность информации о порядке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количество фактов  взаимодействия заявителя с должностными лицами при предоставлении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очередей при приеме и выдаче документов заявителям;</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отсутствием обоснованных жалоб на действия (бездействие) специалистов и уполномоченных должностных лиц;</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жалоб на некорректное, невнимательное отношение специалистов и уполномоченных должностных лиц к заявителям</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2.18. Иные требования, в том числе учитывающие особенности предоставления муниципальной услуги в электронной форме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Муниципальная услуга в  электронной форме  в настоящее время не предоставляется.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Предоставление муниципальной услуги включает в себя следующие административные процедуры:</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-прием и регистрация заявления и приложенных к нему документов;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-формирование и направление межведомственных запросов в органы и организации, участвующие в предоставлении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-рассмотрение документов, установление оснований для предоставления (отказа)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-подготовка проекта уведомления и предложения о возможности заключения соглашения об установлении сервитута;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-заключение соглашения об установлении сервитута частей земельных участков;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-выдача (направление) заявителю результата  предоставления муниципальной</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исправления допущенных опечаток и ошибок в выданных в результате предоставления  муниципальной услуги документах</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3.1. Прием, регистрация  заявления и приложенных к нему документов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3.1.1Основанием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3.1.2. Лицо, ответственное за прием и регистрацию заявления, является специалист Администрации сельсовета.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3.1.3. Заявление может быть передано следующими способами: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почтовым отправлением, направленным по адресу администрации;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3.1.4.Специалист,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ходе приема заявления и прилагаемых к нему документов специалист осуществляет их проверку на: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оформление заявления в соответствии с требованиями пункта 2.6.1 настоящего регламента;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комплектность представленных документов в соответствии с пунктом 2.6.2. настоящего регламента;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отсутствие в заявлении и прилагаемых к заявлению документах записей, выполненных карандашом.</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3.1.5. В течение десяти дней со дня поступления (регистрации) заявления о предоставлении земельного участка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3.1.6. Если имеются основания для возврата заявления, специалист Администрации в течение двух дней готовит проект Уведомления администрации о возврате заявления.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Уведомление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3.1.7. Критерием принятия решения – поступление заявление о предоставлении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3.1.8.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3.1.9. Срок исполнения административной процедуры – 1 день</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3.1.10. Способ фиксации результата – внесение записи в Журнал регистрации входящей документации.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3.2.Формирование и направление межведомственных запросовв органы и организации, участвующие в предоставлении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Ответственный исполнитель  Администрации, (работник МФЦ),осуществляющий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3.2.4. Максимальный срок подготовки и направления ответа на запрос  не может превышать пять рабочих дней.</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3.2.5.  Ответ на межведомственный запрос  регистрируется в установленном порядке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3.2.6. Ответственный исполнитель приобщает ответ, полученный по межведомственному запросу к документам, представленным заявителем.</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3.2.7. Максимальный срок выполнения административной процедуры -  7 рабочих дней.</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3.2.8.  Критерием принятия решения  является отсутствие документов,  указанных в подразделе   2.7. настоящего Административного регламента.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3.2.9.  Результат административной процедуры – получение ответов на межведомственные запросы.</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3.3. Рассмотрение документов, установление оснований для предоставления (отказа)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3.3.1. Основанием для начала административной процедуры является наличие зарегистрированного заявления с полным комплектом документов, указанных в подразделах 2.6. и 2.7. настоящего Административного регламента.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3.3.2 Специалист Администрации,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административному регламенту.</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3.3.3.При соответствии документов установленным требованиям специалист отдела: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подготавливает заключение о возможности либо невозможности установления публичного сервитута;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3.3.4. При установлении фактов, указанных в подразделе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3.3.6.Критерием принятия решения  является  наличие (отсутствие) права заявителя на предоставление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3.3.7.Результат административной процедуры – принятие решения о предоставлении (отказе в предоставлении)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3.3.8 Сроки выполнения административной процедуры – 10 рабочих дняс даты регистрации заявления.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3.3.9. Способ фиксации результата – регистрация в журнале исходящей корреспонденции.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3.4.Подготовка проекта уведомления и предложения о возможности заключения соглашения об установлении сервитута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3.4.1. Основанием для начала административной процедуры является наличие оснований для подготовки проекта уведомления о возможности заключения соглашения об установлении сервитута.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3.4.2. Специалист, если оснований для отказа в предоставлении услуги не выявлено,  совершает одно из следующих действий:</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готовит проект уведомления о возможности заключения соглашения об установлении сервитута в предложенных заявителем границах;</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3.4.3. Подготовленный проект Соглашения подлежит согласованию в течение 10-и рабочих дней уполномоченными специалистами.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3.4.4. После согласования проект Соглашения  направляется на подписание руководителю Уполномоченного органа.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3.4.5.Критерием принятия решения  является  отсутствие оснований для отказа в предоставлении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3.4.5. Результатом выполнения административной процедуры является: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направление заявителю уведомление о возможности заключения соглашения об установлении сервитута в предложенных заявителем границах;</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3.4.6.Максимальный срок выполнения действия составляет 10 рабочих дней.</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3.4.7. Способ фиксации результата – регистрация в журнале исходящей корреспонденции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3.5. Заключение  соглашения об установлении сервитута частей земельных участков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3.5.2. В срок не более чем 30 дней со дня представления заявителем в Администрацию сельсовета  уведомления о государственном кадастровом учете частей земельных участков, в отношении которых устанавливается сервитут, специалист администрации направляет заявителю соглашение об установлении сервитута, подписанное Главой Озерского сельсовета, в трех экземплярах.</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3.5.3. Заявитель обязан подписать указанное соглашение не позднее чем через тридцать дней со дня его получения.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3.5.4.Критерием принятия решений в рамках действия является представление заявителем в Администрацию сельсовета уведомления о государственном кадастровом учете частей земельных участков, в отношении которых устанавливается сервитут.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3.5.5.. Результатом административной процедуры является: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 подписание соглашенияоб установлении сервитута;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3.5.6. Способ фиксации результата выполнения действия – запись в журнале регистрации договоров.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3.6. Выдача (направление) заявителю результата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3.6.1. Основанием для начала административной процедуры является наличие  подписанного  соглашения об установлении сервитута,проекта соглашения об установлении сервитута  либо            решения об отказе в предоставлении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3.6.3.Соглашение об установлении сервитута в отношении земельного участка, находящегося в  муниципальной собственности, должно содержать:</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кадастровый номер земельного участка, в отношении которого предполагается установить сервитут;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r:id="rId9" w:anchor="dst942" w:history="1">
        <w:r>
          <w:rPr>
            <w:rStyle w:val="a3"/>
            <w:rFonts w:ascii="Tahoma" w:hAnsi="Tahoma" w:cs="Tahoma"/>
            <w:color w:val="33A6E3"/>
            <w:sz w:val="15"/>
            <w:szCs w:val="15"/>
          </w:rPr>
          <w:t>пунктом 4</w:t>
        </w:r>
      </w:hyperlink>
      <w:r>
        <w:rPr>
          <w:rFonts w:ascii="Tahoma" w:hAnsi="Tahoma" w:cs="Tahoma"/>
          <w:color w:val="000000"/>
          <w:sz w:val="15"/>
          <w:szCs w:val="15"/>
        </w:rPr>
        <w:t>  статьи 39.23 Земельного Кодекса;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сведения о сторонах соглашения;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цели и основания установления сервитута;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срок действия сервитута;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размер платы, определяемой в соответствии с </w:t>
      </w:r>
      <w:hyperlink r:id="rId10" w:anchor="dst936" w:history="1">
        <w:r>
          <w:rPr>
            <w:rStyle w:val="a3"/>
            <w:rFonts w:ascii="Tahoma" w:hAnsi="Tahoma" w:cs="Tahoma"/>
            <w:color w:val="33A6E3"/>
            <w:sz w:val="15"/>
            <w:szCs w:val="15"/>
          </w:rPr>
          <w:t>пунктом 2</w:t>
        </w:r>
      </w:hyperlink>
      <w:r>
        <w:rPr>
          <w:rFonts w:ascii="Tahoma" w:hAnsi="Tahoma" w:cs="Tahoma"/>
          <w:color w:val="000000"/>
          <w:sz w:val="15"/>
          <w:szCs w:val="15"/>
        </w:rPr>
        <w:t>  статьи 39.23Земельного Кодекса;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права лица, в интересах которого установлен сервитут, осуществлять деятельность, в целях обеспечения которой установлен сервитут;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обязанность лица, в интересах которого установлен сервитут, вносить плату по соглашению;</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3.6.4. Критерий принятия решения - наличие оформленного результата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3.6.5. Результатом административной процедуры является  получение заявителем  одного из документов: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подписанного соглашенияоб установлении сервитуталибо проекта соглашения об установлении сервитута;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решение об отказе в установлении сервитута с указанием оснований такого отказа.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3.6.6. Способом фиксации в Журнале регистрации постановлений либо регистрация   решения  об отказе в Журнале исходящей документации.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3.6.7. Максимальный срок выполнения действия составляет 2 рабочих  дня.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3.7.  Порядок исправления допущенных опечаток и ошибок в выданных в результате предоставления  муниципальной услуги документах</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3.7.5. Способ фиксации результата выполнения административной процедуры  – регистрация в Журнале регистрации исходящей документации.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IV. Формы  контроля заисполнением  регламента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ГлаваОзерского сельсовета Щигровского района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-заместитель Главы АдминистрацииОзерского сельсовета Щигровского района;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Периодичность осуществления текущего контроля устанавливается распоряжением Администрации.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V. Досудебный (внесудебный) порядок обжалования  заявителемрешений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Pr>
            <w:rStyle w:val="a3"/>
            <w:rFonts w:ascii="Tahoma" w:hAnsi="Tahoma" w:cs="Tahoma"/>
            <w:color w:val="33A6E3"/>
            <w:sz w:val="15"/>
            <w:szCs w:val="15"/>
          </w:rPr>
          <w:t>https://www.gosuslugi.ru/</w:t>
        </w:r>
      </w:hyperlink>
      <w:r>
        <w:rPr>
          <w:rFonts w:ascii="Tahoma" w:hAnsi="Tahoma" w:cs="Tahoma"/>
          <w:color w:val="000000"/>
          <w:sz w:val="15"/>
          <w:szCs w:val="15"/>
        </w:rPr>
        <w:t>.</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5.2. Предмет жалобы</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Заявитель может обратиться с жалобой, в том числе в следующих случаях:</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нарушение срока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нарушение срока или порядка выдачи документов по результатам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Pr>
          <w:rFonts w:ascii="Tahoma" w:hAnsi="Tahoma" w:cs="Tahoma"/>
          <w:color w:val="000000"/>
          <w:sz w:val="15"/>
          <w:szCs w:val="15"/>
        </w:rPr>
        <w:lastRenderedPageBreak/>
        <w:t>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Жалоба может быть направлена 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Администрацию Озерского сельсовета Щигровского района,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Жалобы рассматривают:</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Администрации -  Глава Озерского сельсовета;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5.4. Порядок подачи  и  рассмотрения жалобы</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5.4.1. Жалоба подается в письменной форме на бумажном носителе, в электронной форме в Администрацию, предоставляющую муниципальную услугу.</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5.4.4. Жалоба должна содержать:</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5.5. Сроки рассмотрения жалобы</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5.6. Способы информирования заявителей о порядке подачи и рассмотрения жалобы, в том числе с использованием Единого портала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Федеральным законом  от 27.07.2010 № 210-ФЗ  «Об организации предоставления государственных и муниципальных услуг»;</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указанная в данном разделе, размещена  на  Едином портале https://www.gosuslugi.ru/.</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VI. Особенности выполнения административных процедур (действий) в многофункциональных центрах предоставления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государственных и муниципальных услуг</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6.1. В случае предоставления земельного участка без проведения торгов заявитель может обратиться за получением   муниципальной  услуги  в МФЦ.</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6.4. Взаимодействие МФЦ с Администрацией осуществляется в соответствии соглашением о взаимодействии  между ОБУ «МФЦ» и Администрацией.</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6.6. При получении заявления  работник МФЦ:</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6.7. При реализации своих функций многофункциональные центры не вправе требовать от заявителя: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6.8.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6.9. Результат муниципальной услуги в МФЦ не выдается.</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6.10. Критерием принятия решения является обращение заявителя за получением  муниципальной услуги в МФЦ.</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6.11. Результатом административной процедуры является   передача  заявления и документов, из МФЦ в Администрацию. </w:t>
      </w:r>
      <w:r>
        <w:rPr>
          <w:rStyle w:val="a8"/>
          <w:rFonts w:ascii="Tahoma" w:hAnsi="Tahoma" w:cs="Tahoma"/>
          <w:b/>
          <w:bCs/>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1</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административному регламенту</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администрацию Озерского сельсовета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Щигровского района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_________________________________________________</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_________________________________________________</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______________________________________________*</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(почтовый адрес и (или) адрес электронной почты для связи с заявителем)</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Style w:val="a7"/>
          <w:rFonts w:ascii="Tahoma" w:hAnsi="Tahoma" w:cs="Tahoma"/>
          <w:color w:val="000000"/>
          <w:sz w:val="15"/>
          <w:szCs w:val="15"/>
        </w:rPr>
        <w:t> </w:t>
      </w:r>
    </w:p>
    <w:p w:rsidR="00ED6467" w:rsidRDefault="00ED6467" w:rsidP="00ED6467">
      <w:pPr>
        <w:pStyle w:val="2"/>
        <w:shd w:val="clear" w:color="auto" w:fill="EEEEEE"/>
        <w:rPr>
          <w:rFonts w:ascii="Tahoma" w:hAnsi="Tahoma" w:cs="Tahoma"/>
          <w:color w:val="000000"/>
          <w:sz w:val="36"/>
          <w:szCs w:val="36"/>
        </w:rPr>
      </w:pPr>
      <w:r>
        <w:rPr>
          <w:rFonts w:ascii="Tahoma" w:hAnsi="Tahoma" w:cs="Tahoma"/>
          <w:color w:val="000000"/>
        </w:rPr>
        <w:t>Заявление</w:t>
      </w:r>
    </w:p>
    <w:p w:rsidR="00ED6467" w:rsidRDefault="00ED6467" w:rsidP="00ED6467">
      <w:pPr>
        <w:pStyle w:val="2"/>
        <w:shd w:val="clear" w:color="auto" w:fill="EEEEEE"/>
        <w:rPr>
          <w:rFonts w:ascii="Tahoma" w:hAnsi="Tahoma" w:cs="Tahoma"/>
          <w:color w:val="000000"/>
        </w:rPr>
      </w:pPr>
      <w:r>
        <w:rPr>
          <w:rFonts w:ascii="Tahoma" w:hAnsi="Tahoma" w:cs="Tahoma"/>
          <w:color w:val="000000"/>
        </w:rPr>
        <w:t>об установлении сервитута в отношении земельного участка, находящегося в муниципальной собственности.</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Прошу заключить соглашение об установлении сервитута согласно прилагаемой схеме границ сервитута в отношении земельного участка: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Земельный участок/земельные участки:</w:t>
      </w:r>
    </w:p>
    <w:tbl>
      <w:tblPr>
        <w:tblW w:w="7425" w:type="dxa"/>
        <w:tblCellSpacing w:w="0" w:type="dxa"/>
        <w:tblCellMar>
          <w:left w:w="0" w:type="dxa"/>
          <w:right w:w="0" w:type="dxa"/>
        </w:tblCellMar>
        <w:tblLook w:val="04A0"/>
      </w:tblPr>
      <w:tblGrid>
        <w:gridCol w:w="7425"/>
      </w:tblGrid>
      <w:tr w:rsidR="00ED6467" w:rsidTr="00ED6467">
        <w:trPr>
          <w:tblCellSpacing w:w="0" w:type="dxa"/>
        </w:trPr>
        <w:tc>
          <w:tcPr>
            <w:tcW w:w="88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D6467" w:rsidRDefault="00ED6467">
            <w:pPr>
              <w:pStyle w:val="a6"/>
              <w:spacing w:before="0" w:beforeAutospacing="0" w:after="0" w:afterAutospacing="0"/>
              <w:jc w:val="both"/>
              <w:rPr>
                <w:sz w:val="15"/>
                <w:szCs w:val="15"/>
              </w:rPr>
            </w:pPr>
            <w:r>
              <w:rPr>
                <w:sz w:val="15"/>
                <w:szCs w:val="15"/>
              </w:rPr>
              <w:t> </w:t>
            </w:r>
          </w:p>
        </w:tc>
      </w:tr>
      <w:tr w:rsidR="00ED6467" w:rsidTr="00ED6467">
        <w:trPr>
          <w:tblCellSpacing w:w="0" w:type="dxa"/>
        </w:trPr>
        <w:tc>
          <w:tcPr>
            <w:tcW w:w="88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D6467" w:rsidRDefault="00ED6467">
            <w:pPr>
              <w:pStyle w:val="a6"/>
              <w:spacing w:before="0" w:beforeAutospacing="0" w:after="0" w:afterAutospacing="0"/>
              <w:jc w:val="both"/>
              <w:rPr>
                <w:sz w:val="15"/>
                <w:szCs w:val="15"/>
              </w:rPr>
            </w:pPr>
            <w:r>
              <w:rPr>
                <w:sz w:val="15"/>
                <w:szCs w:val="15"/>
              </w:rPr>
              <w:t> </w:t>
            </w:r>
          </w:p>
        </w:tc>
      </w:tr>
      <w:tr w:rsidR="00ED6467" w:rsidTr="00ED6467">
        <w:trPr>
          <w:tblCellSpacing w:w="0" w:type="dxa"/>
        </w:trPr>
        <w:tc>
          <w:tcPr>
            <w:tcW w:w="88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D6467" w:rsidRDefault="00ED6467">
            <w:pPr>
              <w:pStyle w:val="a6"/>
              <w:spacing w:before="0" w:beforeAutospacing="0" w:after="0" w:afterAutospacing="0"/>
              <w:jc w:val="both"/>
              <w:rPr>
                <w:sz w:val="15"/>
                <w:szCs w:val="15"/>
              </w:rPr>
            </w:pPr>
            <w:r>
              <w:rPr>
                <w:sz w:val="15"/>
                <w:szCs w:val="15"/>
              </w:rPr>
              <w:lastRenderedPageBreak/>
              <w:t> </w:t>
            </w:r>
          </w:p>
        </w:tc>
      </w:tr>
      <w:tr w:rsidR="00ED6467" w:rsidTr="00ED6467">
        <w:trPr>
          <w:tblCellSpacing w:w="0" w:type="dxa"/>
        </w:trPr>
        <w:tc>
          <w:tcPr>
            <w:tcW w:w="88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D6467" w:rsidRDefault="00ED6467">
            <w:pPr>
              <w:pStyle w:val="a6"/>
              <w:spacing w:before="0" w:beforeAutospacing="0" w:after="0" w:afterAutospacing="0"/>
              <w:jc w:val="both"/>
              <w:rPr>
                <w:sz w:val="15"/>
                <w:szCs w:val="15"/>
              </w:rPr>
            </w:pPr>
            <w:r>
              <w:rPr>
                <w:sz w:val="15"/>
                <w:szCs w:val="15"/>
              </w:rPr>
              <w:t>(площадь, адрес, иное описание местоположения)</w:t>
            </w:r>
          </w:p>
        </w:tc>
      </w:tr>
    </w:tbl>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Кадастровый номер земельного участка: _________________________________</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Цель и предполагаемый срок:______________________________________________</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(указывается цель и срок установления сервитута)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Способ выдачи результата предоставления услуги_________________________</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CellMar>
          <w:left w:w="0" w:type="dxa"/>
          <w:right w:w="0" w:type="dxa"/>
        </w:tblCellMar>
        <w:tblLook w:val="04A0"/>
      </w:tblPr>
      <w:tblGrid>
        <w:gridCol w:w="673"/>
        <w:gridCol w:w="6944"/>
        <w:gridCol w:w="899"/>
        <w:gridCol w:w="959"/>
      </w:tblGrid>
      <w:tr w:rsidR="00ED6467" w:rsidTr="00ED6467">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D6467" w:rsidRDefault="00ED6467">
            <w:pPr>
              <w:pStyle w:val="a6"/>
              <w:spacing w:before="0" w:beforeAutospacing="0" w:after="0" w:afterAutospacing="0"/>
              <w:jc w:val="both"/>
              <w:rPr>
                <w:sz w:val="15"/>
                <w:szCs w:val="15"/>
              </w:rPr>
            </w:pPr>
            <w:r>
              <w:rPr>
                <w:sz w:val="15"/>
                <w:szCs w:val="15"/>
              </w:rPr>
              <w:t>№ п/п</w:t>
            </w:r>
          </w:p>
        </w:tc>
        <w:tc>
          <w:tcPr>
            <w:tcW w:w="6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D6467" w:rsidRDefault="00ED6467">
            <w:pPr>
              <w:pStyle w:val="a6"/>
              <w:spacing w:before="0" w:beforeAutospacing="0" w:after="0" w:afterAutospacing="0"/>
              <w:jc w:val="both"/>
              <w:rPr>
                <w:sz w:val="15"/>
                <w:szCs w:val="15"/>
              </w:rPr>
            </w:pPr>
            <w:r>
              <w:rPr>
                <w:sz w:val="15"/>
                <w:szCs w:val="15"/>
              </w:rPr>
              <w:t>наименование документа</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D6467" w:rsidRDefault="00ED6467">
            <w:pPr>
              <w:pStyle w:val="a6"/>
              <w:spacing w:before="0" w:beforeAutospacing="0" w:after="0" w:afterAutospacing="0"/>
              <w:jc w:val="both"/>
              <w:rPr>
                <w:sz w:val="15"/>
                <w:szCs w:val="15"/>
              </w:rPr>
            </w:pPr>
            <w:r>
              <w:rPr>
                <w:sz w:val="15"/>
                <w:szCs w:val="15"/>
              </w:rPr>
              <w:t>Кол.экз.</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D6467" w:rsidRDefault="00ED6467">
            <w:pPr>
              <w:pStyle w:val="a6"/>
              <w:spacing w:before="0" w:beforeAutospacing="0" w:after="0" w:afterAutospacing="0"/>
              <w:jc w:val="both"/>
              <w:rPr>
                <w:sz w:val="15"/>
                <w:szCs w:val="15"/>
              </w:rPr>
            </w:pPr>
            <w:r>
              <w:rPr>
                <w:sz w:val="15"/>
                <w:szCs w:val="15"/>
              </w:rPr>
              <w:t>Кол.листов</w:t>
            </w:r>
          </w:p>
        </w:tc>
      </w:tr>
      <w:tr w:rsidR="00ED6467" w:rsidTr="00ED6467">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D6467" w:rsidRDefault="00ED6467">
            <w:pPr>
              <w:pStyle w:val="a6"/>
              <w:spacing w:before="0" w:beforeAutospacing="0" w:after="0" w:afterAutospacing="0"/>
              <w:jc w:val="both"/>
              <w:rPr>
                <w:sz w:val="15"/>
                <w:szCs w:val="15"/>
              </w:rPr>
            </w:pPr>
            <w:r>
              <w:rPr>
                <w:sz w:val="15"/>
                <w:szCs w:val="15"/>
              </w:rPr>
              <w:t> </w:t>
            </w:r>
          </w:p>
        </w:tc>
        <w:tc>
          <w:tcPr>
            <w:tcW w:w="6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D6467" w:rsidRDefault="00ED6467">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D6467" w:rsidRDefault="00ED6467">
            <w:pPr>
              <w:pStyle w:val="a6"/>
              <w:spacing w:before="0" w:beforeAutospacing="0" w:after="0" w:afterAutospacing="0"/>
              <w:jc w:val="both"/>
              <w:rPr>
                <w:sz w:val="15"/>
                <w:szCs w:val="15"/>
              </w:rPr>
            </w:pPr>
            <w:r>
              <w:rPr>
                <w:sz w:val="15"/>
                <w:szCs w:val="15"/>
              </w:rPr>
              <w:t> </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D6467" w:rsidRDefault="00ED6467">
            <w:pPr>
              <w:pStyle w:val="a6"/>
              <w:spacing w:before="0" w:beforeAutospacing="0" w:after="0" w:afterAutospacing="0"/>
              <w:jc w:val="both"/>
              <w:rPr>
                <w:sz w:val="15"/>
                <w:szCs w:val="15"/>
              </w:rPr>
            </w:pPr>
            <w:r>
              <w:rPr>
                <w:sz w:val="15"/>
                <w:szCs w:val="15"/>
              </w:rPr>
              <w:t> </w:t>
            </w:r>
          </w:p>
        </w:tc>
      </w:tr>
      <w:tr w:rsidR="00ED6467" w:rsidTr="00ED6467">
        <w:trPr>
          <w:tblCellSpacing w:w="0" w:type="dxa"/>
        </w:trPr>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D6467" w:rsidRDefault="00ED6467">
            <w:pPr>
              <w:pStyle w:val="a6"/>
              <w:spacing w:before="0" w:beforeAutospacing="0" w:after="0" w:afterAutospacing="0"/>
              <w:jc w:val="both"/>
              <w:rPr>
                <w:sz w:val="15"/>
                <w:szCs w:val="15"/>
              </w:rPr>
            </w:pPr>
            <w:r>
              <w:rPr>
                <w:sz w:val="15"/>
                <w:szCs w:val="15"/>
              </w:rPr>
              <w:t> </w:t>
            </w:r>
          </w:p>
        </w:tc>
        <w:tc>
          <w:tcPr>
            <w:tcW w:w="6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D6467" w:rsidRDefault="00ED6467">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D6467" w:rsidRDefault="00ED6467">
            <w:pPr>
              <w:pStyle w:val="a6"/>
              <w:spacing w:before="0" w:beforeAutospacing="0" w:after="0" w:afterAutospacing="0"/>
              <w:jc w:val="both"/>
              <w:rPr>
                <w:sz w:val="15"/>
                <w:szCs w:val="15"/>
              </w:rPr>
            </w:pPr>
            <w:r>
              <w:rPr>
                <w:sz w:val="15"/>
                <w:szCs w:val="15"/>
              </w:rPr>
              <w:t> </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D6467" w:rsidRDefault="00ED6467">
            <w:pPr>
              <w:pStyle w:val="a6"/>
              <w:spacing w:before="0" w:beforeAutospacing="0" w:after="0" w:afterAutospacing="0"/>
              <w:jc w:val="both"/>
              <w:rPr>
                <w:sz w:val="15"/>
                <w:szCs w:val="15"/>
              </w:rPr>
            </w:pPr>
            <w:r>
              <w:rPr>
                <w:sz w:val="15"/>
                <w:szCs w:val="15"/>
              </w:rPr>
              <w:t> </w:t>
            </w:r>
          </w:p>
        </w:tc>
      </w:tr>
    </w:tbl>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«_______»__________________20___г.                                            _______________</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МП                             (подпись)</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имя и (при наличии) отчество, место жительства заявителя, реквизиты документа, удостоверяющего личность заявителя (для гражданина);</w:t>
      </w:r>
    </w:p>
    <w:p w:rsidR="00ED6467" w:rsidRDefault="00ED6467" w:rsidP="00ED6467">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B5B9B" w:rsidRPr="00ED6467" w:rsidRDefault="003B5B9B" w:rsidP="00ED6467"/>
    <w:sectPr w:rsidR="003B5B9B" w:rsidRPr="00ED6467" w:rsidSect="009149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110"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1F460701"/>
    <w:multiLevelType w:val="multilevel"/>
    <w:tmpl w:val="AB7ADBE0"/>
    <w:lvl w:ilvl="0">
      <w:start w:val="1"/>
      <w:numFmt w:val="decimal"/>
      <w:lvlText w:val="%1."/>
      <w:lvlJc w:val="left"/>
      <w:pPr>
        <w:ind w:left="758" w:hanging="360"/>
      </w:pPr>
    </w:lvl>
    <w:lvl w:ilvl="1">
      <w:start w:val="6"/>
      <w:numFmt w:val="decimal"/>
      <w:isLgl/>
      <w:lvlText w:val="%1.%2."/>
      <w:lvlJc w:val="left"/>
      <w:pPr>
        <w:ind w:left="1273" w:hanging="720"/>
      </w:pPr>
    </w:lvl>
    <w:lvl w:ilvl="2">
      <w:start w:val="1"/>
      <w:numFmt w:val="decimal"/>
      <w:isLgl/>
      <w:lvlText w:val="%1.%2.%3."/>
      <w:lvlJc w:val="left"/>
      <w:pPr>
        <w:ind w:left="1428" w:hanging="720"/>
      </w:pPr>
    </w:lvl>
    <w:lvl w:ilvl="3">
      <w:start w:val="1"/>
      <w:numFmt w:val="decimal"/>
      <w:isLgl/>
      <w:lvlText w:val="%1.%2.%3.%4."/>
      <w:lvlJc w:val="left"/>
      <w:pPr>
        <w:ind w:left="1943" w:hanging="1080"/>
      </w:pPr>
    </w:lvl>
    <w:lvl w:ilvl="4">
      <w:start w:val="1"/>
      <w:numFmt w:val="decimal"/>
      <w:isLgl/>
      <w:lvlText w:val="%1.%2.%3.%4.%5."/>
      <w:lvlJc w:val="left"/>
      <w:pPr>
        <w:ind w:left="2098" w:hanging="1080"/>
      </w:pPr>
    </w:lvl>
    <w:lvl w:ilvl="5">
      <w:start w:val="1"/>
      <w:numFmt w:val="decimal"/>
      <w:isLgl/>
      <w:lvlText w:val="%1.%2.%3.%4.%5.%6."/>
      <w:lvlJc w:val="left"/>
      <w:pPr>
        <w:ind w:left="2613" w:hanging="1440"/>
      </w:pPr>
    </w:lvl>
    <w:lvl w:ilvl="6">
      <w:start w:val="1"/>
      <w:numFmt w:val="decimal"/>
      <w:isLgl/>
      <w:lvlText w:val="%1.%2.%3.%4.%5.%6.%7."/>
      <w:lvlJc w:val="left"/>
      <w:pPr>
        <w:ind w:left="3128" w:hanging="1800"/>
      </w:pPr>
    </w:lvl>
    <w:lvl w:ilvl="7">
      <w:start w:val="1"/>
      <w:numFmt w:val="decimal"/>
      <w:isLgl/>
      <w:lvlText w:val="%1.%2.%3.%4.%5.%6.%7.%8."/>
      <w:lvlJc w:val="left"/>
      <w:pPr>
        <w:ind w:left="3283" w:hanging="1800"/>
      </w:pPr>
    </w:lvl>
    <w:lvl w:ilvl="8">
      <w:start w:val="1"/>
      <w:numFmt w:val="decimal"/>
      <w:isLgl/>
      <w:lvlText w:val="%1.%2.%3.%4.%5.%6.%7.%8.%9."/>
      <w:lvlJc w:val="left"/>
      <w:pPr>
        <w:ind w:left="379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470594"/>
    <w:rsid w:val="003B5B9B"/>
    <w:rsid w:val="00470594"/>
    <w:rsid w:val="00914951"/>
    <w:rsid w:val="00ED6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51"/>
  </w:style>
  <w:style w:type="paragraph" w:styleId="2">
    <w:name w:val="heading 2"/>
    <w:basedOn w:val="a"/>
    <w:next w:val="a"/>
    <w:link w:val="20"/>
    <w:semiHidden/>
    <w:unhideWhenUsed/>
    <w:qFormat/>
    <w:rsid w:val="00470594"/>
    <w:pPr>
      <w:keepNext/>
      <w:spacing w:after="0" w:line="240" w:lineRule="auto"/>
      <w:jc w:val="center"/>
      <w:outlineLvl w:val="1"/>
    </w:pPr>
    <w:rPr>
      <w:rFonts w:ascii="Times New Roman" w:eastAsia="Times New Roman" w:hAnsi="Times New Roman" w:cs="Times New Roman"/>
      <w:sz w:val="28"/>
      <w:szCs w:val="20"/>
    </w:rPr>
  </w:style>
  <w:style w:type="paragraph" w:styleId="4">
    <w:name w:val="heading 4"/>
    <w:basedOn w:val="a"/>
    <w:next w:val="a"/>
    <w:link w:val="40"/>
    <w:uiPriority w:val="9"/>
    <w:semiHidden/>
    <w:unhideWhenUsed/>
    <w:qFormat/>
    <w:rsid w:val="00ED64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70594"/>
    <w:rPr>
      <w:rFonts w:ascii="Times New Roman" w:eastAsia="Times New Roman" w:hAnsi="Times New Roman" w:cs="Times New Roman"/>
      <w:sz w:val="28"/>
      <w:szCs w:val="20"/>
    </w:rPr>
  </w:style>
  <w:style w:type="character" w:styleId="a3">
    <w:name w:val="Hyperlink"/>
    <w:semiHidden/>
    <w:unhideWhenUsed/>
    <w:rsid w:val="00470594"/>
    <w:rPr>
      <w:color w:val="0000FF"/>
      <w:u w:val="single"/>
    </w:rPr>
  </w:style>
  <w:style w:type="paragraph" w:styleId="a4">
    <w:name w:val="No Spacing"/>
    <w:qFormat/>
    <w:rsid w:val="00470594"/>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470594"/>
    <w:rPr>
      <w:rFonts w:ascii="Arial" w:hAnsi="Arial" w:cs="Arial"/>
    </w:rPr>
  </w:style>
  <w:style w:type="paragraph" w:customStyle="1" w:styleId="ConsPlusNormal0">
    <w:name w:val="ConsPlusNormal"/>
    <w:link w:val="ConsPlusNormal"/>
    <w:rsid w:val="00470594"/>
    <w:pPr>
      <w:widowControl w:val="0"/>
      <w:autoSpaceDE w:val="0"/>
      <w:autoSpaceDN w:val="0"/>
      <w:adjustRightInd w:val="0"/>
      <w:spacing w:after="0" w:line="240" w:lineRule="auto"/>
      <w:ind w:firstLine="720"/>
    </w:pPr>
    <w:rPr>
      <w:rFonts w:ascii="Arial" w:hAnsi="Arial" w:cs="Arial"/>
    </w:rPr>
  </w:style>
  <w:style w:type="paragraph" w:customStyle="1" w:styleId="a5">
    <w:name w:val="Базовый"/>
    <w:rsid w:val="00470594"/>
    <w:pPr>
      <w:tabs>
        <w:tab w:val="left" w:pos="709"/>
      </w:tabs>
      <w:suppressAutoHyphens/>
      <w:spacing w:line="276" w:lineRule="atLeast"/>
    </w:pPr>
    <w:rPr>
      <w:rFonts w:ascii="Calibri" w:eastAsia="Times New Roman" w:hAnsi="Calibri" w:cs="Calibri"/>
      <w:color w:val="00000A"/>
    </w:rPr>
  </w:style>
  <w:style w:type="paragraph" w:customStyle="1" w:styleId="p7">
    <w:name w:val="p7"/>
    <w:basedOn w:val="a5"/>
    <w:rsid w:val="00470594"/>
  </w:style>
  <w:style w:type="character" w:customStyle="1" w:styleId="40">
    <w:name w:val="Заголовок 4 Знак"/>
    <w:basedOn w:val="a0"/>
    <w:link w:val="4"/>
    <w:uiPriority w:val="9"/>
    <w:semiHidden/>
    <w:rsid w:val="00ED6467"/>
    <w:rPr>
      <w:rFonts w:asciiTheme="majorHAnsi" w:eastAsiaTheme="majorEastAsia" w:hAnsiTheme="majorHAnsi" w:cstheme="majorBidi"/>
      <w:b/>
      <w:bCs/>
      <w:i/>
      <w:iCs/>
      <w:color w:val="4F81BD" w:themeColor="accent1"/>
    </w:rPr>
  </w:style>
  <w:style w:type="paragraph" w:styleId="a6">
    <w:name w:val="Normal (Web)"/>
    <w:basedOn w:val="a"/>
    <w:uiPriority w:val="99"/>
    <w:unhideWhenUsed/>
    <w:rsid w:val="00ED646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D6467"/>
    <w:rPr>
      <w:b/>
      <w:bCs/>
    </w:rPr>
  </w:style>
  <w:style w:type="character" w:styleId="a8">
    <w:name w:val="Emphasis"/>
    <w:basedOn w:val="a0"/>
    <w:uiPriority w:val="20"/>
    <w:qFormat/>
    <w:rsid w:val="00ED6467"/>
    <w:rPr>
      <w:i/>
      <w:iCs/>
    </w:rPr>
  </w:style>
</w:styles>
</file>

<file path=word/webSettings.xml><?xml version="1.0" encoding="utf-8"?>
<w:webSettings xmlns:r="http://schemas.openxmlformats.org/officeDocument/2006/relationships" xmlns:w="http://schemas.openxmlformats.org/wordprocessingml/2006/main">
  <w:divs>
    <w:div w:id="390076880">
      <w:bodyDiv w:val="1"/>
      <w:marLeft w:val="0"/>
      <w:marRight w:val="0"/>
      <w:marTop w:val="0"/>
      <w:marBottom w:val="0"/>
      <w:divBdr>
        <w:top w:val="none" w:sz="0" w:space="0" w:color="auto"/>
        <w:left w:val="none" w:sz="0" w:space="0" w:color="auto"/>
        <w:bottom w:val="none" w:sz="0" w:space="0" w:color="auto"/>
        <w:right w:val="none" w:sz="0" w:space="0" w:color="auto"/>
      </w:divBdr>
      <w:divsChild>
        <w:div w:id="1987007104">
          <w:marLeft w:val="0"/>
          <w:marRight w:val="0"/>
          <w:marTop w:val="0"/>
          <w:marBottom w:val="188"/>
          <w:divBdr>
            <w:top w:val="none" w:sz="0" w:space="0" w:color="auto"/>
            <w:left w:val="none" w:sz="0" w:space="0" w:color="auto"/>
            <w:bottom w:val="none" w:sz="0" w:space="0" w:color="auto"/>
            <w:right w:val="none" w:sz="0" w:space="0" w:color="auto"/>
          </w:divBdr>
        </w:div>
      </w:divsChild>
    </w:div>
    <w:div w:id="137720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0880/373992b27836b2f13c2ca38545542c90a6a9f2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_________________/"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12024624&amp;sub=39254" TargetMode="External"/><Relationship Id="rId11" Type="http://schemas.openxmlformats.org/officeDocument/2006/relationships/hyperlink" Target="https://www.gosuslugi.ru/" TargetMode="External"/><Relationship Id="rId5" Type="http://schemas.openxmlformats.org/officeDocument/2006/relationships/hyperlink" Target="http://_________________/" TargetMode="External"/><Relationship Id="rId10" Type="http://schemas.openxmlformats.org/officeDocument/2006/relationships/hyperlink" Target="http://www.consultant.ru/document/cons_doc_LAW_300880/373992b27836b2f13c2ca38545542c90a6a9f253/" TargetMode="External"/><Relationship Id="rId4" Type="http://schemas.openxmlformats.org/officeDocument/2006/relationships/webSettings" Target="webSettings.xml"/><Relationship Id="rId9" Type="http://schemas.openxmlformats.org/officeDocument/2006/relationships/hyperlink" Target="http://www.consultant.ru/document/cons_doc_LAW_300880/373992b27836b2f13c2ca38545542c90a6a9f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10751</Words>
  <Characters>61281</Characters>
  <Application>Microsoft Office Word</Application>
  <DocSecurity>0</DocSecurity>
  <Lines>510</Lines>
  <Paragraphs>143</Paragraphs>
  <ScaleCrop>false</ScaleCrop>
  <Company/>
  <LinksUpToDate>false</LinksUpToDate>
  <CharactersWithSpaces>71889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3</cp:revision>
  <dcterms:created xsi:type="dcterms:W3CDTF">2019-11-18T07:51:00Z</dcterms:created>
  <dcterms:modified xsi:type="dcterms:W3CDTF">2025-04-03T07:04:00Z</dcterms:modified>
</cp:coreProperties>
</file>