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AF4703" w:rsidRPr="00AF4703" w:rsidTr="00AF470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</w:tr>
    </w:tbl>
    <w:p w:rsidR="00AF4703" w:rsidRPr="00AF4703" w:rsidRDefault="00AF4703" w:rsidP="00AF4703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AF470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ПОСТАНОВЛЕНИЕ От «25» ноября 2020 года № 79 "Об утверждение муниципальной программы "Развитие культуры в муниципальном образовании «Озерский сельсовет» Щигровского района Курской области на 2021-2025 годы»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АДМИНИСТРАЦИЯ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ОЗЕРСКОГО  СЕЛЬСОВЕТА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b/>
          <w:bCs/>
          <w:color w:val="000000"/>
          <w:sz w:val="15"/>
        </w:rPr>
        <w:t>ЩИГРОВСКОГО РАЙОНА КУРСКОЙ  ОБЛАСТИ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ПОСТАНОВЛЕНИЕ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От «25» ноября  2020 года   № 79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"Об утверждение муниципальной программы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"Развитие культуры в муниципальном образовании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«Озерский сельсовет» Щигровского района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Курской области на 2021-2025 годы»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    В целях формирования единого культурного пространства на территории сельского поселения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 Администрация Озерского сельсовета Щигровского района Курской области ПОСТАНОВЛЯЕТ: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Утвердить прилагаемую муниципальную программу «Развитие культура в муниципальном образовании «Озерский сельсовет» Щигровского района Курской области на 2021-2025 годы».</w:t>
      </w:r>
    </w:p>
    <w:p w:rsidR="00AF4703" w:rsidRPr="00AF4703" w:rsidRDefault="00AF4703" w:rsidP="00AF4703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Контроль за исполнением настоящего постановления оставляю за собой.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Настоящее постановление вступает в силу с 01.01.2021 года и со дня его обнародования.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         Глава Озерского сельсовета                                             Бартенев Ю.А.</w:t>
      </w:r>
      <w:r w:rsidRPr="00AF4703">
        <w:rPr>
          <w:rFonts w:ascii="Tahoma" w:eastAsia="Times New Roman" w:hAnsi="Tahoma" w:cs="Tahoma"/>
          <w:b/>
          <w:bCs/>
          <w:color w:val="000000"/>
          <w:sz w:val="15"/>
        </w:rPr>
        <w:t>  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          Утверждена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постановлением Администрации Озерского сельсовета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Щигровского района Курской области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От «25» ноября  2020 года   № 79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b/>
          <w:bCs/>
          <w:color w:val="000000"/>
          <w:sz w:val="15"/>
        </w:rPr>
        <w:t>Муниципальная программа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b/>
          <w:bCs/>
          <w:color w:val="000000"/>
          <w:sz w:val="15"/>
        </w:rPr>
        <w:t>«Развитие культуры в муниципальном образовании «Озерский сельсовет» Щигровского района Курской области на 2021-2025гг»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b/>
          <w:bCs/>
          <w:color w:val="000000"/>
          <w:sz w:val="15"/>
        </w:rPr>
        <w:t>Паспорт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51"/>
        <w:gridCol w:w="7184"/>
      </w:tblGrid>
      <w:tr w:rsidR="00AF4703" w:rsidRPr="00AF4703" w:rsidTr="00AF4703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Муниципальная программа «Развитие культуры в муниципальном образовании «Озерский сельсовет» Щигровского района курской области на 2021-2025 годы» (далее - программа).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Основания для разработки Программы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Федеральный закон от 06.10.2003 г. №131-ФЗ «Об общих принципах организации местного самоуправления в РФ»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Муниципальный заказчик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Администрация Озерского сельсовета Щигровского района Курской области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Основные разработчики и исполнитель программы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Администрация Озерского сельсовета Щигровского района Курской области, МКУК «Озерский сельский клуб досуга»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Цель программы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Формирование единого культурного пространства на территории сельского поселения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Создание благоприятных условий для обеспечения жителей сельского поселения услугами культуры, модернизация работы учреждения культуры</w:t>
            </w:r>
          </w:p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Организация качественного и эффективного функционирования сельского клуба в Озерском сельсовете Щигровского района курской области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Важнейшие целевые показатели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Удельный вес населения участвующего   в   культурно-досуговых мероприятиях</w:t>
            </w:r>
          </w:p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Количество   культурно-досуговых мероприятий</w:t>
            </w:r>
          </w:p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Количество участников, принявших участие в конкурсах, фестивалях различного уровня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     2021-2025 годы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Объёмы и источники финансирования</w:t>
            </w:r>
          </w:p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Объем финансирования Программы на 2021 – 2025 годы   составляет 1021,49 тысяч рублей.</w:t>
            </w:r>
          </w:p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В том числе из средств бюджета муниципального образования «Озерский сельсовет» Щигровского района Курской области</w:t>
            </w:r>
          </w:p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2021 год – 203,83 тыс.рублей;</w:t>
            </w:r>
          </w:p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2022 год – 203,83 тыс.рублей;</w:t>
            </w:r>
          </w:p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2023 год –  203,83 тыс.рублей</w:t>
            </w:r>
          </w:p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2024 год –   205,0 тыс.рублей</w:t>
            </w:r>
          </w:p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2025 год - 205,0 тыс.рублей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Ожидаемые конечные результаты реализации целевой программы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Увеличение числа участников, принявших участие в конкурсах, фестивалях на 5-10 чел</w:t>
            </w:r>
          </w:p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Увеличение численности участников культурно-досуговых ежегодно на 5-7 чел.;</w:t>
            </w:r>
          </w:p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Ежегодное увеличение количества культурно-досуговых формирований на 2-3 шт.;</w:t>
            </w:r>
          </w:p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Ежегодное увеличение культурно-массовых мероприятий на 3-5;</w:t>
            </w:r>
          </w:p>
        </w:tc>
      </w:tr>
    </w:tbl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lastRenderedPageBreak/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b/>
          <w:bCs/>
          <w:color w:val="000000"/>
          <w:sz w:val="15"/>
        </w:rPr>
        <w:t>Введение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   Особенностью современного этапа развития общества является возрастание социальной роли культуры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  человеческого существования, способности сохранить ценности и формы цивилизованной жизни.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   Необходимым критерием культурного развития общества является наличие необходимых условий для проявления и развития творческих сил, способностей и талантов человека.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     Решение вопросов, направленных на улучшение культурной составляющей качества жизни населения, определяются реализацией полномочий органов местного самоуправления в сфере культуры и необходимость решения данных проблем на основе программно-целевого метода.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  Муниципальная программа «Развитие культуры в муниципальном образовании «Озерский сельсовет» Щигровского района курской области на 2021-2025 годы»  (далее – Программа) направлена на создание условий для культурного отдыха населения путем проведения культурно-досуговых массовых мероприятий, привлечения жителей сельского поселения к систематическим занятиям в любительских объединениях и клубах по интересам, эстетическое воспитание и художественное образование, формирование высоких духовно-нравственных качеств личности и общества, пользование учреждениями сферы культуры, доступ к культурным ценностям.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   Программа является инструментом реализации культурной политики в Озерском сельсовете Щигровского района Курской области в части обеспечения и защиты конституционного права граждан Российской Федерации на культурную деятельность.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  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является главной целью государственной культурной политики.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Сегодня стоит задача, с одной стороны, обеспечить сохранность культурных ценностей, а с другой - создать условия, позволяющие культуре эффективно развиваться в новых экономических отношениях.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    Мероприятия программы обеспечивают развитие учреждений культуры, совершенствование деятельности коллективов, организацию досуга населения и поддержку традиционной народной культуры. В этих целях организуются районные конкурсы, театральные и концертные мероприятия, смотры, конкурсы, в том числе с привлечением районных коллективов.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I. Характеристика текущего состояния муниципальных учреждений в сфере культуры и искусства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   Существование и функционирование муниципальных учреждений культуры – необходимое условие дальнейшего развития общества. Сегодня среди важнейших показателей социально-экономического развития Озерского сельсовета Щигровского района Курской области, своеобразным барометром благополучия, несомненно, является состояние культуры. Чем выше её уровень, тем в более цивилизованном обществе мы живем. Это и задает современные векторы развития культуры Озерского сельсовета Щигровского района Курской области.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lastRenderedPageBreak/>
        <w:t>    За последние годы в Озерском сельсовете Щигровского района выстроились основные приоритеты развития культуры и искусства: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 установление приоритета культурных и духовных ценностей, как на уровне отдельной личности, так и на уровне национального самосознания;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 стабильное развитие культурной сферы;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-усиление поддержки талантливой и творческой интеллигенции;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-сохранение сети культурно-досуговых учреждений и   развитие форм и методов работы по созданию условий для творческой самореализации детей и молодежи;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   укрепление материально-технической базы учреждений культуры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   Деятельность учреждений культуры является одной из важнейших составляющих современной культурной жизни. Учреждения культуры являются одной из основных форм информационного обеспечения общества. Собранные и сохраняемые ими фонды, в свою очередь, представляют собой часть культурного наследия и информационного ресурса поселения. Неотъемлемым компонентом культурной среды поселения выступают самодеятельные творческие коллективы.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   Основным учреждением культуры на территории Озерского сельсовета Щигровского района  долгие годы является Озерский сельский клуб досуга, на базе которого реализуется работа самодеятельных коллективов, детских кружков, а также проводятся культурно-массовые мероприятия.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    Активная работа клуба досуга направлена на удовлетворение потребностей населения в услугах культуры и искусства, сохранение и дальнейшее развитие творческих возможностей коллективов и детских кружков, вовлечение в культурную жизнь жителей сельского поселения всех возрастов, что будет достигаться регулярным проведением, ставших традиционными, торжественных культурно-массовых мероприятий.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         Общая численность работающих в отрасли «культура» 1 человек.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    Благодаря различным направлениям в кружки ходят жители разного возраста от 7 до 60 лет. Эти формирования работают по направлениям: народного пения, театральные постановки, декоративно - прикладного творчества, объединения по интересам.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      В 2016 году Озерским клубом досуга было проведено около 10 мероприятий. Наиболее значимые из них были ориентированы на массовое привлечение населения Озерского сельсовета. Особое внимание в деятельности уделялось работе с детьми и молодежью. Проводилась работа по профилактике наркомании среди молодежи и подростков, художественно – эстетическому воспитанию детей, досуговой работе с ветеранами и инвалидами. Большое внимание уделялось организации досуга молодежи. Было проведено много игровых программ, конкурсов и прочих мероприятий.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      Значительная часть затрат, связанных с реализацией Программы, приходится на исполнение муниципального задания муниципальными учреждениями культуры сельского поселения.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     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II. Основные цели и задачи программы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     Программа направлена на сохранение и развитие сети культурно-досуговых учреждений, на реализацию их богатого творческого потенциала, что должно вовлечь в культурный процесс самые разные слои и группы населения Озерского сельсовета Щигровского района курской области.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Идеология программы базируется на принципах инициативы и творческого потенциала работников культуры и населения Озерского сельсовета Щигровского района Курской области.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Учитывая специфику развития культуры в сельской местности, содержание Программы в соответствии с указанными принципами её реализации определяется необходимостью обеспечения: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 сохранение, развитие и использование культурного наследия;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 культурно-массовая и культурно просветительская работа, развитие творческого потенциала населения;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 работа с общественными объединениями, детьми и молодежью;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 поддержка молодых дарований создание условий для традиционного народного творчества и инновационной деятельности;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 поддержка и развитие материально-технического комплекса сферы культуры;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 повышение образовательного и профессионального уровня работников учреждений культуры и искусства.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Цель Программы: Формирование единого культурного пространства на территории Озерского сельсовета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Достижение указанной цели в рамках Программы предполагает решение следующих задач: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 создание благоприятных условий для обеспечения жителей Озерского сельсовета услугами культуры, модернизация работы учреждений культуры;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-создание условий для качественного и эффективного функционирования сельского клуба в Озерском сельсовете Щигровского района курской области.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Решение поставленных в рамках Программы задач достигается за счет: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 организации творческого досуга населения;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 проведения праздников, культурных акций;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 проведения конкурсов, вечеров отдыха и т.д.;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 создания условий для обеспечения возможности участия граждан в культурной жизни и пользования учреждениями культуры;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 поддержки самодеятельных коллективов в части участия их в конкурсах, культурных акциях.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   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Для объективной оценки происходящих в Озерском сельсовете Щигровского района процессов развития культуры, а также их прогнозирования и планирования определены следующие показатели эффективности деятельности.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85"/>
        <w:gridCol w:w="2329"/>
        <w:gridCol w:w="2460"/>
        <w:gridCol w:w="1861"/>
      </w:tblGrid>
      <w:tr w:rsidR="00AF4703" w:rsidRPr="00AF4703" w:rsidTr="00AF4703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Цели программы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Показатели достижения цели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Формирование единого культурного пространства на территории сельсовета и условий для реализации на свободу творчества, участие в культурной жизни, пользование учреждениями культуры, удовлетворения культурных </w:t>
            </w: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потребностей граждан.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Создание благоприятных условий для обеспечения жителей Озерского сельсовета услугами культуры, модернизация работы учреждения культуры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Сохранение традиционной народной культуры, развитие самодеятельного художественного творчества, декоративно-прикладного искусства, ремёсел, организация досуга и отдыха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Увеличение количества культурно-досуговых мероприятий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Увеличения числа посетителей культурно-досуговых мероприятий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Удельный вес   населения участвующего   в культурно-досуговых мероприятиях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Увеличение числа участников, принявших участие в конкурсах, фестивалях различного уровня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Темп роста количества граждан, вовлеченных в мероприятия по сравнению с предыдущим годом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Удельный вес населения участвующего в проведении мероприятий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Увеличение заработной платы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Привлечение внебюджетных средств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Организация качественного и эффективного функционирования сельских клубов</w:t>
            </w:r>
          </w:p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Расходы по доведению уровня средней заработной платы работникам учреждений культуры и укрепление материально-технической базы учреждений культуры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703" w:rsidRPr="00AF4703" w:rsidTr="00AF470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   Оценка эффективности реализации Программы производится на основе использования системы целевых индикаторов, которая обеспечит мониторинг динамики результатов реализации Программы за оцениваемый период, с целью уточнения степени решения задач и выполнения мероприятий Программы. Сведения о показателях Программы приведены в таблице «Система показателей эффективности и результативности муниципальной программы «Развитие культуры в муниципальном образовании «Озерский сельсовет» Щигровского района Курской области на 2021-2025 годы (приложение № 2).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III. Сроки и этапы реализации Программы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Программа реализуется в 2021-2025г.г.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IV. Система программных мероприятий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Для достижения поставленной цели и осуществления поставленных задач в рамках реализации Программы предполагается осуществить комплекс следующих мероприятий.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 Реализации мероприятия «Сохранение традиционной народной культуры, развитие самодеятельного художественного творчества, декоративно-прикладного искусства, ремёсел, организация досуга и отдыха» направлена на: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 сохранение и развитие традиционной народной культуры;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 поддержка творческих инициатив населения, организаций культуры;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 организация и проведение культурных событий;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 участию в сохранении, возрождении и развитии местного традиционного народного художественного творчества;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создание условий для сохранения лучших традиций и художественного совершенствования творческих коллективов, исполнителей;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 оптимальное использование потенциала имеющихся учреждений культуры, качественное изменение самих учреждений культуры путем превращения их в информационно-культурные центры культурно-досуговой деятельности различных групп населения;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 обеспечение жизнедеятельности учреждений культуры в современных условиях, сочетание их традиционной инфраструктуры с открытостью к инновационным формам и методам деятельности, откликом на новые потребности и запросы потребителей культурных услуг;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 оптимизация и повышение качества предоставления услуг в области культуры;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 создание условий для организации массового отдыха, досуга и обеспечения населения услугами  культуры;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 духовное развитие, повышение качества жизни населения путем активного приобщения граждан к культурным ценностям и культурным благам;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 повышение качества и разнообразия услуг, предоставляемых в сфере культуры;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Реализации данного мероприятия позволит существенно повысить эффективность функционирования и развития культурно -досугового учреждения.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  Основное мероприятия «Софинансирование расходов по доведению уровня средней заработной платы работникам учреждений культуры включает в себя: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 повышения заработной платы работникам культурно -досугового   учреждения.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В рамках основного мероприятия «Укрепление материально-технической базы» предполагается: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 повысить уровень материально-технической оснащенности культурно -досуговых учреждений;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 проведение мероприятий, направленных на укрепления материально-технической и фондовой базы культурно -досуговых учреждений;,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 создания условий для внедрения современных методов предоставления муниципальных услуг, оказываемых населению в сфере культуры;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 проведение работ по капитальному ремонту.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В результате реализации данного мероприятия будет улучшена материально-техническая база, эффективно израсходованы выделенные на муниципальные учреждения средства.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VI. Механизм реализации Программы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   Реализация Программы предполагает 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 xml:space="preserve">     Реализация Программы позволит создать условия для устойчивого функционирования и эффективного развития отрасли, ее успешной интеграции в сферу культуры, а также обеспечит сохранение социальной стабильности посредством повышения уровня удовлетворенности культурных потребностей жителей Озерского сельсовета. Внедрение в практику организационно - структурных, экономических и содержательных нововведений, модернизации оборудования, техническо-материального переоснащения </w:t>
      </w:r>
      <w:r w:rsidRPr="00AF4703">
        <w:rPr>
          <w:rFonts w:ascii="Tahoma" w:eastAsia="Times New Roman" w:hAnsi="Tahoma" w:cs="Tahoma"/>
          <w:color w:val="000000"/>
          <w:sz w:val="15"/>
          <w:szCs w:val="15"/>
        </w:rPr>
        <w:lastRenderedPageBreak/>
        <w:t>учреждений, внедрения новых, более эффективных форм работы с различными категориями населения позволит существенным образом повысить объем и качество оказания им культурных услуг.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    Реализацию программы осуществляют муниципальные учреждения культуры. Муниципальным заказчиком Программы является Администрация Озерского сельсовета Щигровского района Курской области в ходе реализации Программы осуществляет координацию деятельности исполнителей по выполнению намеченных мероприятий.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   Реализация Программы позволит сохранить существующую сеть муниципальных учреждений, повысить престиж и роль учреждений культуры в обществе, активизировать информационную и образовательную деятельность учреждений, расширить направления и формы работы.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В ходе реализации программы планируется: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  расширение возможностей граждан в получении культурно -досуговых услуг: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  проведение содержательного досуга и общения граждан, постоянного развития и совершенствования в основных направлениях культурно -досуговой деятельности в соответствии с потребностями  населения;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 организация и проведение районных общественно - политических, социально-экономических и культурно -досуговых мероприятий;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 проведение районных массовых театрализованных праздников и представлений, народных  гуляний, обрядов и ритуалов в соответствии с региональными и местными обычаями и  традициями;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 организация выставок из собраний частных лиц, организаций и учреждений;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 оказание методической помощи сельским учреждениям культуры в создании и организации работы коллективов, студий, кружков художественного любительского творчества, народных коллективов, музеев, любительских объединений и клубов по культурно – познавательным, историко-краеведческим, научно –  техническим, природно-экологическим, культурно– бытовым, коллекционно–собирательским и иным интересам.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VII. Оценка эффективности реализации Программы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   Эффективность реализации Программы определяется по следующим направлениям:  оценка степени достижения целей и решения задач Программы в целом; оценка степени соответствия запланированному уровню затрат бюджета; оценка эффективности использования средств бюджета Озерского сельсовета Щигровского района Курской области;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 оценка степени реализации мероприятий (достижение непосредственных результатов их реализации).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Эффективность оценивается по задачам и  основным мероприятиям Программы.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По мероприятиям Программы оценивается также полнота использования бюджетных средств и своевременность реализации Программы.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Перечень показателей приведен в приложении № 2 к настоящей Программе.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Перечень подпрограмм приведен в приложении №3 к настоящей программе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Приложение 1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к муниципальной  программе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«Развитие культуры в муниципальном образовании «Озерский сельсовет»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Щигровского района Курской области на 2021-2025 гг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Перечень мероприятий муниципальной программы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«Развитие культуры в муниципальном образовании «Озерский сельсовет» Щигровского района Курской области на 2021-2025 гг</w:t>
      </w:r>
    </w:p>
    <w:tbl>
      <w:tblPr>
        <w:tblW w:w="821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8"/>
        <w:gridCol w:w="156"/>
        <w:gridCol w:w="156"/>
        <w:gridCol w:w="1087"/>
        <w:gridCol w:w="156"/>
        <w:gridCol w:w="156"/>
        <w:gridCol w:w="727"/>
        <w:gridCol w:w="1223"/>
        <w:gridCol w:w="156"/>
        <w:gridCol w:w="491"/>
        <w:gridCol w:w="563"/>
        <w:gridCol w:w="563"/>
        <w:gridCol w:w="563"/>
        <w:gridCol w:w="488"/>
        <w:gridCol w:w="488"/>
        <w:gridCol w:w="1008"/>
      </w:tblGrid>
      <w:tr w:rsidR="00AF4703" w:rsidRPr="00AF4703" w:rsidTr="00AF4703">
        <w:trPr>
          <w:tblCellSpacing w:w="15" w:type="dxa"/>
        </w:trPr>
        <w:tc>
          <w:tcPr>
            <w:tcW w:w="615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№п/п</w:t>
            </w:r>
          </w:p>
        </w:tc>
        <w:tc>
          <w:tcPr>
            <w:tcW w:w="15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</w:t>
            </w:r>
          </w:p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мероприятия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Исполнитель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Источник</w:t>
            </w:r>
          </w:p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финансирования</w:t>
            </w:r>
          </w:p>
        </w:tc>
        <w:tc>
          <w:tcPr>
            <w:tcW w:w="366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Прогнозируемый объем финансирования, тыс. рублей</w:t>
            </w:r>
          </w:p>
        </w:tc>
        <w:tc>
          <w:tcPr>
            <w:tcW w:w="10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Ожидаемые результаты реализации мероприятий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29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AF4703" w:rsidRPr="00AF4703" w:rsidTr="00AF4703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2021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2023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2024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AF4703" w:rsidRPr="00AF4703" w:rsidTr="00AF4703">
        <w:trPr>
          <w:tblCellSpacing w:w="15" w:type="dxa"/>
        </w:trPr>
        <w:tc>
          <w:tcPr>
            <w:tcW w:w="9780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Цель: Формирование единого культурного пространства на территории сельсовета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5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1.</w:t>
            </w:r>
          </w:p>
        </w:tc>
        <w:tc>
          <w:tcPr>
            <w:tcW w:w="9180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 Задача Создание благоприятных условий для обеспечения жителей сельсовета услугами культуры, модернизация работы учреждения культуры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1.1</w:t>
            </w:r>
          </w:p>
        </w:tc>
        <w:tc>
          <w:tcPr>
            <w:tcW w:w="210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Сохранение традиционной народной культуры, развитие самодеятельного художественного творчества, декоративно-прикладного искусства, ремёсел, организация досуга и отдыха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МКУК «Озерс</w:t>
            </w:r>
          </w:p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кий сельский клуб досуга»</w:t>
            </w:r>
          </w:p>
        </w:tc>
        <w:tc>
          <w:tcPr>
            <w:tcW w:w="13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 0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0 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0 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 2021-2025 гг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2.</w:t>
            </w:r>
          </w:p>
        </w:tc>
        <w:tc>
          <w:tcPr>
            <w:tcW w:w="9315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2. Задача: Организация качественного и эффективного функционирования сельского клуба в Озерском сельсовете Щигровского района Курской области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 2.1.</w:t>
            </w:r>
          </w:p>
        </w:tc>
        <w:tc>
          <w:tcPr>
            <w:tcW w:w="20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Мероприятие «Укрепление материально-технической базы и ремонт сельского клуба досуга»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МКУК «Озерский сельский клуб досуга»</w:t>
            </w:r>
          </w:p>
        </w:tc>
        <w:tc>
          <w:tcPr>
            <w:tcW w:w="12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 Бюджет муниципального образования «Озерский сельсовет» Щигровского района Курской области (далее – бюджет сельсовета)</w:t>
            </w:r>
          </w:p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232,99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46,33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46,33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46,33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47,0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47,0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 2021-2025 гг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 2.2.</w:t>
            </w:r>
          </w:p>
        </w:tc>
        <w:tc>
          <w:tcPr>
            <w:tcW w:w="20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Расходы по доведению уровня средней заработной платы работникам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788,5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157,5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157,5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157,5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158,0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158,0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 2021-2025 гг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249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</w:t>
            </w:r>
          </w:p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в том числе</w:t>
            </w:r>
          </w:p>
        </w:tc>
        <w:tc>
          <w:tcPr>
            <w:tcW w:w="10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1021,49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203,83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203,83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203,83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205,0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205,0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 2021-2025 гг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249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Бюджет Озерского сельсовета Щигровского района</w:t>
            </w:r>
          </w:p>
        </w:tc>
        <w:tc>
          <w:tcPr>
            <w:tcW w:w="10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1021,49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203,83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203,83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203,83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205,0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205,0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 2021-2025 гг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249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Внебюджетные средства</w:t>
            </w:r>
          </w:p>
        </w:tc>
        <w:tc>
          <w:tcPr>
            <w:tcW w:w="10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 0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0 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0 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Приложение 2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к муниципальной  программе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«Развитие культуры в муниципальном образовании «Озерский сельсовет»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Щигровского района Курской области на 2021-2025 гг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Оценка эффективности реализации муниципальной программы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«Развитие культуры в муниципальном образовании «Озерский сельсовет» Щигровского района Курской области на 2021-2025 гг</w:t>
      </w:r>
    </w:p>
    <w:tbl>
      <w:tblPr>
        <w:tblW w:w="810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6"/>
        <w:gridCol w:w="2205"/>
        <w:gridCol w:w="156"/>
        <w:gridCol w:w="600"/>
        <w:gridCol w:w="409"/>
        <w:gridCol w:w="547"/>
        <w:gridCol w:w="229"/>
        <w:gridCol w:w="725"/>
        <w:gridCol w:w="543"/>
        <w:gridCol w:w="165"/>
        <w:gridCol w:w="383"/>
        <w:gridCol w:w="159"/>
        <w:gridCol w:w="413"/>
        <w:gridCol w:w="451"/>
        <w:gridCol w:w="156"/>
        <w:gridCol w:w="525"/>
      </w:tblGrid>
      <w:tr w:rsidR="00AF4703" w:rsidRPr="00AF4703" w:rsidTr="00AF4703">
        <w:trPr>
          <w:tblCellSpacing w:w="15" w:type="dxa"/>
        </w:trPr>
        <w:tc>
          <w:tcPr>
            <w:tcW w:w="4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№ п/п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20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Фактическое значение показателя</w:t>
            </w:r>
          </w:p>
        </w:tc>
        <w:tc>
          <w:tcPr>
            <w:tcW w:w="406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Динамика значений показателя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Единица измерения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За 2019год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Оценка 2020г.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2021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2023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2024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2025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9645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Цель: Формирование единого культурного пространства на территории сельского поселения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9645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1. Задача Создание благоприятных условий для обеспечения жителей сельского поселения услугами культуры, модернизация работы учреждения культуры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9645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1.1.Мероприятие: Сохранение традиционной народной культуры, развитие самодеятельного художественного творчества, декоративно-прикладного искусства, ремёсел, организация досуга и отдыха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Количество   культурно-досуговых мероприятий</w:t>
            </w:r>
          </w:p>
        </w:tc>
        <w:tc>
          <w:tcPr>
            <w:tcW w:w="7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ед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9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210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220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225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227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230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Количество посетителей культурно-досуговых мероприятий</w:t>
            </w:r>
          </w:p>
        </w:tc>
        <w:tc>
          <w:tcPr>
            <w:tcW w:w="7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Чел.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40</w:t>
            </w:r>
          </w:p>
        </w:tc>
        <w:tc>
          <w:tcPr>
            <w:tcW w:w="9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40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50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50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53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55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57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Количество клубных   формирований</w:t>
            </w:r>
          </w:p>
        </w:tc>
        <w:tc>
          <w:tcPr>
            <w:tcW w:w="7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Ед.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Количество участников, принявших участие в конкурсах, фестивалях различного уровня</w:t>
            </w:r>
          </w:p>
        </w:tc>
        <w:tc>
          <w:tcPr>
            <w:tcW w:w="7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Чел.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30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30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30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30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30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Удельный вес населения участвующего в проведении мероприятий</w:t>
            </w:r>
          </w:p>
        </w:tc>
        <w:tc>
          <w:tcPr>
            <w:tcW w:w="7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7,5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75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7,5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7,5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F4703" w:rsidRPr="00AF4703" w:rsidRDefault="00AF4703" w:rsidP="00AF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F4703">
              <w:rPr>
                <w:rFonts w:ascii="Times New Roman" w:eastAsia="Times New Roman" w:hAnsi="Times New Roman" w:cs="Times New Roman"/>
                <w:sz w:val="15"/>
                <w:szCs w:val="15"/>
              </w:rPr>
              <w:t>7,5</w:t>
            </w:r>
          </w:p>
        </w:tc>
      </w:tr>
      <w:tr w:rsidR="00AF4703" w:rsidRPr="00AF4703" w:rsidTr="00AF4703">
        <w:trPr>
          <w:tblCellSpacing w:w="15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F4703" w:rsidRPr="00AF4703" w:rsidRDefault="00AF4703" w:rsidP="00AF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Удельный вес = количество участвующих в мероприятиях /количество проживающий в селе*100%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Приложение № 3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к муниципальной  программе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«Развитие культуры в муниципальном образовании «Озерский сельсовет»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Щигровского района Курской области на 2021-2025 годы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b/>
          <w:bCs/>
          <w:color w:val="000000"/>
          <w:sz w:val="15"/>
        </w:rPr>
        <w:t>Подпрограмма «Искусство»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b/>
          <w:bCs/>
          <w:color w:val="000000"/>
          <w:sz w:val="15"/>
        </w:rPr>
        <w:t>1. Паспорт подпрограммы «Искусство» муниципальной программы «Развитие культуры в муниципальном образовании «Озерский сельсовет» Щигровского района Курской области на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b/>
          <w:bCs/>
          <w:color w:val="000000"/>
          <w:sz w:val="15"/>
        </w:rPr>
        <w:t>2021-2025 годы»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b/>
          <w:bCs/>
          <w:color w:val="000000"/>
          <w:sz w:val="15"/>
        </w:rPr>
        <w:t>Наименование муниципальной программы</w:t>
      </w:r>
      <w:r w:rsidRPr="00AF4703">
        <w:rPr>
          <w:rFonts w:ascii="Tahoma" w:eastAsia="Times New Roman" w:hAnsi="Tahoma" w:cs="Tahoma"/>
          <w:color w:val="000000"/>
          <w:sz w:val="15"/>
          <w:szCs w:val="15"/>
        </w:rPr>
        <w:t>: «Развитие культуры в муниципальном образовании «Озерский сельсовет» Щигровского района Курской области на 2021-2025 годы» (далее – муниципальная программа)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b/>
          <w:bCs/>
          <w:color w:val="000000"/>
          <w:sz w:val="15"/>
        </w:rPr>
        <w:t>Наименование подпрограммы муниципальной программы</w:t>
      </w:r>
      <w:r w:rsidRPr="00AF4703">
        <w:rPr>
          <w:rFonts w:ascii="Tahoma" w:eastAsia="Times New Roman" w:hAnsi="Tahoma" w:cs="Tahoma"/>
          <w:color w:val="000000"/>
          <w:sz w:val="15"/>
          <w:szCs w:val="15"/>
        </w:rPr>
        <w:t>: «Искусство» (далее – подпрограмма)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b/>
          <w:bCs/>
          <w:color w:val="000000"/>
          <w:sz w:val="15"/>
        </w:rPr>
        <w:t>Разработчик подпрограммы</w:t>
      </w:r>
      <w:r w:rsidRPr="00AF4703">
        <w:rPr>
          <w:rFonts w:ascii="Tahoma" w:eastAsia="Times New Roman" w:hAnsi="Tahoma" w:cs="Tahoma"/>
          <w:color w:val="000000"/>
          <w:sz w:val="15"/>
          <w:szCs w:val="15"/>
        </w:rPr>
        <w:t>: Администрация Озерского сельсовета Щигровского района Курской области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b/>
          <w:bCs/>
          <w:color w:val="000000"/>
          <w:sz w:val="15"/>
        </w:rPr>
        <w:t>Исполнитель подпрограммы</w:t>
      </w:r>
      <w:r w:rsidRPr="00AF4703">
        <w:rPr>
          <w:rFonts w:ascii="Tahoma" w:eastAsia="Times New Roman" w:hAnsi="Tahoma" w:cs="Tahoma"/>
          <w:color w:val="000000"/>
          <w:sz w:val="15"/>
          <w:szCs w:val="15"/>
        </w:rPr>
        <w:t>:  МКУК «Озерский сельский клуб досуга»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b/>
          <w:bCs/>
          <w:color w:val="000000"/>
          <w:sz w:val="15"/>
        </w:rPr>
        <w:t>Сроки реализации подпрограммы</w:t>
      </w:r>
      <w:r w:rsidRPr="00AF4703">
        <w:rPr>
          <w:rFonts w:ascii="Tahoma" w:eastAsia="Times New Roman" w:hAnsi="Tahoma" w:cs="Tahoma"/>
          <w:color w:val="000000"/>
          <w:sz w:val="15"/>
          <w:szCs w:val="15"/>
        </w:rPr>
        <w:t>: 2021 – 2025 годы.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Отдельные этапы реализации подпрограммы не выделяются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b/>
          <w:bCs/>
          <w:color w:val="000000"/>
          <w:sz w:val="15"/>
        </w:rPr>
        <w:t>Цель подпрограммы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Развитие условий для организации досуга и обеспечения жителей Озерского сельсовета Щигровского района Курской области услугами организаций культуры среди детей, молодежи и других слоев населения.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b/>
          <w:bCs/>
          <w:color w:val="000000"/>
          <w:sz w:val="15"/>
        </w:rPr>
        <w:t>Задачи подпрограммы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1) обеспечение равного доступа и популяризация среди населения Озерского сельсовета Щигровского района Курской области достижений в сфере театрального и музыкального искусства;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2) выявление и поддержка одаренных детей и молодежи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b/>
          <w:bCs/>
          <w:color w:val="000000"/>
          <w:sz w:val="15"/>
        </w:rPr>
        <w:t>Перечень основных мероприятий: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1) популяризация среди населения сельсовета достижений в сферах театрального и музыкального искусства;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2) обеспечение культурного обмена в сферах театрального и музыкального искусства;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3) создание условий для выявления и поддержки одаренных детей и молодежи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b/>
          <w:bCs/>
          <w:color w:val="000000"/>
          <w:sz w:val="15"/>
        </w:rPr>
        <w:t>Объемы и источники финансирования подпрограммы в целом и по годам ее реализации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Общий объем финансирования подпрограммы за счет средств бюджета муниципального образования "Озерский сельсовет" Щигровского района Курской области составляет 1021,49 тыс. рубля, в том числе: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 в 2021 году – 203,83 тыс. руб;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 в 2022 году – 203,83 тыс руб;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 в 2023 году – 203,83 тыс. руб.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 в 2024 году – 205,0 тыс. руб.;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-в 2025 году - 205,0 тыс.руб.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b/>
          <w:bCs/>
          <w:color w:val="000000"/>
          <w:sz w:val="15"/>
        </w:rPr>
        <w:t>Ожидаемые результаты реализации подпрограммы (по годам и по итогам реализации)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b/>
          <w:bCs/>
          <w:color w:val="000000"/>
          <w:sz w:val="15"/>
        </w:rPr>
        <w:t>2. Сфера социально-экономического развития Озерского сельсовета Щигровского района Курской области,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lastRenderedPageBreak/>
        <w:t>Сфера реализации подпрограммы заключается в: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 популяризации среди населения Озерского сельсовета достижений в сфере театрального и музыкального искусства;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 создание условий для выявления и поддержки одаренных детей и молодежи.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В Озерском сельсовете Щигровского района Курской области организуются и проводятся конкурсные мероприятия, дискотеки, концерты.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Выполнение мероприятий подпрограммы позволит обеспечить развитие театрального и музыкального искусства, сферы досуга населения Озерского сельсовета Щигровского района Курской области.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b/>
          <w:bCs/>
          <w:color w:val="000000"/>
          <w:sz w:val="15"/>
        </w:rPr>
        <w:t>3. Цель и задачи подпрограммы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Целью подпрограммы является развитие театрального и музыкального искусства в Озерском сельсовете Щигровского района Курской области, создание условий для выявления и поддержки одаренных детей и молодежи.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К задачам подпрограммы относится: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1) обеспечение равного доступа и популяризация среди населения Озерского сельсовета Щигровского района Курской области достижений в сфере театрального и музыкального искусства;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2) выявление и поддержка одаренных детей и молодежи.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b/>
          <w:bCs/>
          <w:color w:val="000000"/>
          <w:sz w:val="15"/>
        </w:rPr>
        <w:t>4. Срок реализации подпрограммы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Реализация подпрограммы осуществляется одним этапом в течение 2021 – 2025 годов.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b/>
          <w:bCs/>
          <w:color w:val="000000"/>
          <w:sz w:val="15"/>
        </w:rPr>
        <w:t>5. Описание входящих в состав подпрограммы основных мероприятий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Для достижения цели и решения задач подпрограммы планируется выполнение трех основных мероприятий: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1) популяризация среди населения Озерского сельсовета достижений в сфере театрального и музыкального искусства;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2) создание условий для выявления и поддержки одаренных детей и молодежи.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Основное мероприятие «Популяризация среди населения Озерского сельсовета достижений в сфере театрального и музыкального искусства» направлено на решение задачи «Обеспечение равного доступа и популяризация среди населения Озерского сельсовета достижений в сфере театрального и музыкального искусства».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В рамках указанного основного мероприятия планируется: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 создание условий для повышения качества и доступности обслуживания населения учреждениями культуры Озерского сельсовета в сфере профессионального искусства, активизации культурной жизни, развития творческого потенциала населения, укрепления и развития межрегиональных и международных связей в сфере культуры, формирования привлекательного имиджа Озерского сельсовета.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Основное мероприятие «Создание условий для выявления и поддержки одаренных детей и молодежи» направлено на решение задачи «Выявление и поддержка одаренных детей и молодежи».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В рамках указанного основного мероприятия планируется: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 осуществление мер, направленных на обеспечение участия одаренных детей и талантливой молодежи Озерского сельсовета в фестивалях, конкурсах, выставках, играх, творческих школах, мастер-классах и других мероприятиях районного, областного, межрегионального уровня на территории Озерского сельсовета и за ее пределами;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- проведение творческих конкурсно-фестивальных проектов для одаренных детей и молодежи на территории Озерского сельсовета.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b/>
          <w:bCs/>
          <w:color w:val="000000"/>
          <w:sz w:val="15"/>
        </w:rPr>
        <w:t>6. Описание мероприятий и их выполнения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В рамках основного мероприятия «Популяризация среди населения Озерского сельсовета достижений в сфере театрального и музыкального искусства» планируется выполнение следующих мероприятий: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1) обеспечение театрального и концертного обслуживания населения Озерского сельсовета.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Выполнение данного мероприятия предусматривает осуществление деятельности по предоставлению населению государственной услуги.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Целевой индикатор данного мероприятия – число посещений театрально-концертных мероприятий.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Значение целевого индикатора измеряется в тысячах человек и определяется как общее число посещений театрально-концертных мероприятий.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В рамках основного мероприятия «Создание условий для выявления и поддержки одаренных детей и молодежи» планируется выполнение следующих мероприятий: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1) обеспечение участия одаренных детей и талантливой молодежи Озерского сельсовета Щигровского района Курской области в фестивалях, конкурсах, выставках, играх, творческих школах и других мероприятиях на территории Озерского сельсовета и за ее пределами.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Выполнение данного мероприятия направлено на обеспечение участия одаренных детей и талантливой молодежи Озерского сельсовета в фестивалях, конкурсах, выставках, играх, творческих школах и других мероприятиях на территории Озерского сельсовета и за ее пределами.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b/>
          <w:bCs/>
          <w:color w:val="000000"/>
          <w:sz w:val="15"/>
        </w:rPr>
        <w:t>7. Ожидаемые результаты реализации подпрограммы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Реализация подпрограммы повлияет на улучшение качества услуг, предоставляемых учреждениями культуры Озерского сельсовета.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Для оценки эффективности реализации подпрограммы используются следующие ожидаемые результаты: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1) доля потребителей, удовлетворенных качеством и доступностью услуг, предоставляемых учреждением культуры Озерского сельсовета.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Ожидаемый результат измеряется в процентах и рассчитывается по формуле: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Р4 = Отф / Оп х 100, где: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Отф – число опрошенных посетителей, удовлетворенных качеством и доступностью услуг, предоставляемых бюджетными учреждениями культуры Озерского сельсовета, человек;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Оп – общее число опрошенных посетителей бюджетных учреждений культуры Курской области, человек.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При расчете значения ожидаемого результата используются данные отчетов учреждений культуры Озерского сельсовета по итогам опросов зрителей, официально зарегистрированные рекламации;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2) доля одаренных детей и талантливой молодежи, привлекаемых к участию в фестивально-конкурсных мероприятиях на территории Озерского сельсовета и за его пределами, в общем числе детей и молодежи.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Ожидаемый результат измеряется в процентах и рассчитывается по формуле: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Р5 = Оод / Чдм х 100, где: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Оод – число одаренных детей и талантливой молодежи, привлекаемых к участию в фестивально-конкурсных мероприятиях на территории Озерского сельсовета и за ее пределами, человек;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Чдм – численность детей и молодежи Озерского сельсовета, человек.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b/>
          <w:bCs/>
          <w:color w:val="000000"/>
          <w:sz w:val="15"/>
        </w:rPr>
        <w:t>8. Система управления реализацией подпрограммы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Управление реализацией, формирование отчетности о ходе реализации и проведение оценки эффективности подпрограммы осуществляется в соответствии с законодательством.</w:t>
      </w:r>
    </w:p>
    <w:p w:rsidR="00AF4703" w:rsidRPr="00AF4703" w:rsidRDefault="00AF4703" w:rsidP="00AF47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F4703">
        <w:rPr>
          <w:rFonts w:ascii="Tahoma" w:eastAsia="Times New Roman" w:hAnsi="Tahoma" w:cs="Tahoma"/>
          <w:color w:val="000000"/>
          <w:sz w:val="15"/>
          <w:szCs w:val="15"/>
        </w:rPr>
        <w:t>Реализацию подпрограммы, формирование отчетности о ходе реализации подпрограммы, проведение оценки эффективности реализации подпрограммы обеспечивает ответственный исполнитель муниципальной программы.</w:t>
      </w:r>
    </w:p>
    <w:p w:rsidR="003B5B9B" w:rsidRPr="00AF4703" w:rsidRDefault="003B5B9B" w:rsidP="00AF4703"/>
    <w:sectPr w:rsidR="003B5B9B" w:rsidRPr="00AF4703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0ABC7207"/>
    <w:multiLevelType w:val="multilevel"/>
    <w:tmpl w:val="AD6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3">
    <w:nsid w:val="2280308F"/>
    <w:multiLevelType w:val="multilevel"/>
    <w:tmpl w:val="18F2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6F5066"/>
    <w:multiLevelType w:val="multilevel"/>
    <w:tmpl w:val="481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021E83"/>
    <w:multiLevelType w:val="multilevel"/>
    <w:tmpl w:val="9EE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70594"/>
    <w:rsid w:val="003B5B9B"/>
    <w:rsid w:val="00470594"/>
    <w:rsid w:val="004B1924"/>
    <w:rsid w:val="0070445F"/>
    <w:rsid w:val="00914951"/>
    <w:rsid w:val="00A90733"/>
    <w:rsid w:val="00AD270D"/>
    <w:rsid w:val="00AF4703"/>
    <w:rsid w:val="00ED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5021</Words>
  <Characters>28625</Characters>
  <Application>Microsoft Office Word</Application>
  <DocSecurity>0</DocSecurity>
  <Lines>238</Lines>
  <Paragraphs>67</Paragraphs>
  <ScaleCrop>false</ScaleCrop>
  <Company/>
  <LinksUpToDate>false</LinksUpToDate>
  <CharactersWithSpaces>33579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8</cp:revision>
  <dcterms:created xsi:type="dcterms:W3CDTF">2019-11-18T07:51:00Z</dcterms:created>
  <dcterms:modified xsi:type="dcterms:W3CDTF">2025-04-03T08:08:00Z</dcterms:modified>
</cp:coreProperties>
</file>