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90" w:rsidRPr="00F62A90" w:rsidRDefault="00F62A90" w:rsidP="00F62A90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 w:rsidRPr="00F62A90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« 03» октября 2016г. № 261 О создании комиссии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« 03» октября 2016г. № 261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О создании комиссии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В целях создания условий для устойчивого развития и планирования территории муниципальных образований Щигровского района Курской области, руководствуясь Градостроительным кодексом Российской Федерации, Федеральным законом "Об общих принципах организации местного самоуправления в Российской Федерации", законом Курской области от 31.10.2006г. N 76-ЗКО "О градостроительной деятельности в Курской  области" и Уставом муниципального района «Щигровский район» Курской области,  Администрация Щигровского района Курской области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Постановляет: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1. Утвердить прилагаемый состав комиссии по подготовке проекта внесение изменений в правила землепользования и застройки муниципальных образований Щигровского района Курской области.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2. Утвердить прилагаемый порядок деятельности комиссии по подготовке проекта внесение изменений в правила землепользования и застройки муниципальных образований Щигровского района Курской области.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3. Утвердить прилагаемый порядок направления в комиссию по подготовке проекта внесение изменений в правила землепользования и застройки  муниципальных образований Щигровского района Курской области, предложений заинтересованных лиц по подготовке проекта внесение изменений в правила землепользования и застройки  муниципальных образований Щигровского района Курской области.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4. Контроль за исполнением настоящего постановления возложить на заместителя Главы администрации Щигровского района Курской области Летошникова Ю.В..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5. Настоящее постановление вступает в силу со дня его подписания и подлежит опубликованию.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И.о. Главы Щигровского района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Курской области                                                                         М.В. Мелентьев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                                  Утвержден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                                   постановлением Администрации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                                   Щигровского района Курской области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                                    « </w:t>
      </w:r>
      <w:r w:rsidRPr="00F62A90">
        <w:rPr>
          <w:rFonts w:ascii="Tahoma" w:eastAsia="Times New Roman" w:hAnsi="Tahoma" w:cs="Tahoma"/>
          <w:color w:val="000000"/>
          <w:sz w:val="15"/>
          <w:szCs w:val="15"/>
          <w:u w:val="single"/>
        </w:rPr>
        <w:t>03 </w:t>
      </w:r>
      <w:r w:rsidRPr="00F62A90">
        <w:rPr>
          <w:rFonts w:ascii="Tahoma" w:eastAsia="Times New Roman" w:hAnsi="Tahoma" w:cs="Tahoma"/>
          <w:color w:val="000000"/>
          <w:sz w:val="15"/>
          <w:szCs w:val="15"/>
        </w:rPr>
        <w:t>» </w:t>
      </w:r>
      <w:r w:rsidRPr="00F62A90">
        <w:rPr>
          <w:rFonts w:ascii="Tahoma" w:eastAsia="Times New Roman" w:hAnsi="Tahoma" w:cs="Tahoma"/>
          <w:color w:val="000000"/>
          <w:sz w:val="15"/>
          <w:szCs w:val="15"/>
          <w:u w:val="single"/>
        </w:rPr>
        <w:t>октября </w:t>
      </w:r>
      <w:r w:rsidRPr="00F62A90">
        <w:rPr>
          <w:rFonts w:ascii="Tahoma" w:eastAsia="Times New Roman" w:hAnsi="Tahoma" w:cs="Tahoma"/>
          <w:color w:val="000000"/>
          <w:sz w:val="15"/>
          <w:szCs w:val="15"/>
        </w:rPr>
        <w:t>20</w:t>
      </w:r>
      <w:r w:rsidRPr="00F62A90">
        <w:rPr>
          <w:rFonts w:ascii="Tahoma" w:eastAsia="Times New Roman" w:hAnsi="Tahoma" w:cs="Tahoma"/>
          <w:color w:val="000000"/>
          <w:sz w:val="15"/>
          <w:szCs w:val="15"/>
          <w:u w:val="single"/>
        </w:rPr>
        <w:t>16</w:t>
      </w:r>
      <w:r w:rsidRPr="00F62A90">
        <w:rPr>
          <w:rFonts w:ascii="Tahoma" w:eastAsia="Times New Roman" w:hAnsi="Tahoma" w:cs="Tahoma"/>
          <w:color w:val="000000"/>
          <w:sz w:val="15"/>
          <w:szCs w:val="15"/>
        </w:rPr>
        <w:t>г. № </w:t>
      </w:r>
      <w:r w:rsidRPr="00F62A90">
        <w:rPr>
          <w:rFonts w:ascii="Tahoma" w:eastAsia="Times New Roman" w:hAnsi="Tahoma" w:cs="Tahoma"/>
          <w:color w:val="000000"/>
          <w:sz w:val="15"/>
          <w:szCs w:val="15"/>
          <w:u w:val="single"/>
        </w:rPr>
        <w:t>261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Состав комиссии по подготовке проекта внесение изменений в правила землепользования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и застройки  муниципальных образований Щигровского района Курской области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b/>
          <w:bCs/>
          <w:color w:val="000000"/>
          <w:sz w:val="15"/>
        </w:rPr>
        <w:t>Председатель комиссии: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Летошников Юрий Витальевич - заместитель Главы администрации Щигровского района Курской области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b/>
          <w:bCs/>
          <w:color w:val="000000"/>
          <w:sz w:val="15"/>
        </w:rPr>
        <w:t>Заместитель председателя комиссии: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Мосина Лариса Валентиновна- зам. начальника отдела архитектуры, строительства, ЖКХ и охраны окружающей среды, главный архитектор администрации Щигровского района Курской области.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b/>
          <w:bCs/>
          <w:color w:val="000000"/>
          <w:sz w:val="15"/>
        </w:rPr>
        <w:t>Секретарь комиссии: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Гатилова Роза Никитична - начальник отдела по управлению муниципальным имуществом, земельным правоотношениям и труду администрации Щигровского района.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b/>
          <w:bCs/>
          <w:color w:val="000000"/>
          <w:sz w:val="15"/>
        </w:rPr>
        <w:t>Члены комиссии: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1. Михайлов Николай Анатольевич - начальник отдела архитектуры, строительства, ЖКХ и охраны окружающей среды администрации Щигровского района  Курской области.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2. Густоваров Сергей Вячеславович - заместитель начальника МКУ «Служба хозяйственного обеспечения Администрации Щигровского района Курской области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3. Гамова Ирина Михайловна – и.о. начальника юридического отдела администрации Щигровского района Курской области.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4. Глава сельсовета Щигровского района Курской области (по согласованию).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5. Заместитель Главы сельсовета Щигровского района Курской области (по согласованию).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6. Депутат Представительного Собрания Щигровского района Курской области.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Утвержден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                                   постановлением администрации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                                   Щигровского района Курской области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                                   от « </w:t>
      </w:r>
      <w:r w:rsidRPr="00F62A90">
        <w:rPr>
          <w:rFonts w:ascii="Tahoma" w:eastAsia="Times New Roman" w:hAnsi="Tahoma" w:cs="Tahoma"/>
          <w:color w:val="000000"/>
          <w:sz w:val="15"/>
          <w:szCs w:val="15"/>
          <w:u w:val="single"/>
        </w:rPr>
        <w:t>03</w:t>
      </w:r>
      <w:r w:rsidRPr="00F62A90">
        <w:rPr>
          <w:rFonts w:ascii="Tahoma" w:eastAsia="Times New Roman" w:hAnsi="Tahoma" w:cs="Tahoma"/>
          <w:color w:val="000000"/>
          <w:sz w:val="15"/>
          <w:szCs w:val="15"/>
        </w:rPr>
        <w:t> » </w:t>
      </w:r>
      <w:r w:rsidRPr="00F62A90">
        <w:rPr>
          <w:rFonts w:ascii="Tahoma" w:eastAsia="Times New Roman" w:hAnsi="Tahoma" w:cs="Tahoma"/>
          <w:color w:val="000000"/>
          <w:sz w:val="15"/>
          <w:szCs w:val="15"/>
          <w:u w:val="single"/>
        </w:rPr>
        <w:t>октября </w:t>
      </w:r>
      <w:r w:rsidRPr="00F62A90">
        <w:rPr>
          <w:rFonts w:ascii="Tahoma" w:eastAsia="Times New Roman" w:hAnsi="Tahoma" w:cs="Tahoma"/>
          <w:color w:val="000000"/>
          <w:sz w:val="15"/>
          <w:szCs w:val="15"/>
        </w:rPr>
        <w:t>20</w:t>
      </w:r>
      <w:r w:rsidRPr="00F62A90">
        <w:rPr>
          <w:rFonts w:ascii="Tahoma" w:eastAsia="Times New Roman" w:hAnsi="Tahoma" w:cs="Tahoma"/>
          <w:color w:val="000000"/>
          <w:sz w:val="15"/>
          <w:szCs w:val="15"/>
          <w:u w:val="single"/>
        </w:rPr>
        <w:t>16</w:t>
      </w:r>
      <w:r w:rsidRPr="00F62A90">
        <w:rPr>
          <w:rFonts w:ascii="Tahoma" w:eastAsia="Times New Roman" w:hAnsi="Tahoma" w:cs="Tahoma"/>
          <w:color w:val="000000"/>
          <w:sz w:val="15"/>
          <w:szCs w:val="15"/>
        </w:rPr>
        <w:t>г. № </w:t>
      </w:r>
      <w:r w:rsidRPr="00F62A90">
        <w:rPr>
          <w:rFonts w:ascii="Tahoma" w:eastAsia="Times New Roman" w:hAnsi="Tahoma" w:cs="Tahoma"/>
          <w:color w:val="000000"/>
          <w:sz w:val="15"/>
          <w:szCs w:val="15"/>
          <w:u w:val="single"/>
        </w:rPr>
        <w:t>261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ПОРЯДОК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ДЕЯТЕЛЬНОСТИ КОМИССИИ ПО ПОДГОТОВКЕ ПРОЕКТА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ВНЕСЕНИЕ ИЗМЕНЕНИЙ В ПРАВИЛА ЗЕМЛЕПОЛЬЗОВАНИЯ И ЗАСТРОЙКИ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МУНИЦИПАЛЬНЫХ ОБРАЗОВАНИЙ ЩИГРОВСКОГО РАЙОНА КУРСКОЙ ОБЛАСТИ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1. Общие положения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1.1. Комиссия по подготовке проекта внесение изменений в правила землепользования и застройки муниципальных образований Щигровского района Курской области (далее - Комиссия) образована в целях: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- обеспечения подготовки внесение изменений в правила землепользования и застройки муниципальных образований Щигровского района Курской области (далее - проект Правил);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- проведения публичных слушаний по проекту Правил и представления проекта Правил главе Щигровского района Курской области.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1.2. Настоящее Положение определяет компетенцию и порядок деятельности Комиссии.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lastRenderedPageBreak/>
        <w:t>1.3. Комиссия в своей работе руководствуется Конституцией Российской Федерации, федеральными законами, иными нормативными правовыми актами Российской Федерации, нормативными правовыми актами Курской  области и органов местного самоуправления муниципального района, а также настоящим Порядком.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1.4. Комиссия осуществляет свою деятельность во взаимодействии с органами государственной власти, органами муниципального района   Щигровский район структурными подразделениями администрации Щигровского района, муниципальными предприятиями, учреждениями, органами местного самоуправления сельских поселений..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1.5. Состав Комиссии утверждается постановлением администрации Щигровского района Курской области. В состав Комиссии входят представители органа местного самоуправления, территориальных органов, федеральных органов исполнительной власти.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2. Функции, задачи и права Комиссии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2.1. Функции Комиссии: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2.1.1. Организация подготовки проекта Правил.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2.1.2. Организационно-техническое сопровождение и контролирование процесса подготовки проекта Правил.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2.1.3. Обеспечение порядка подготовки проекта Правил и внесения в них изменений.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2.1.4. Осуществление взаимодействия с юридическим лицом - исполнителем работ по подготовке проекта Правил, по вопросам, возникающим в процессе подготовки проекта Правил. Оказание ему содействия в получении необходимых сведений и материалов.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2.1.5. Организация проведения в установленном порядке публичных слушаний по проекту Правил.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2.1.6. Рассмотрение иных вопросов, связанных с подготовкой проекта Правил.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2.2. Задачи Комиссии: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2.2.1. Организация сбора исходных данных для подготовки проекта Правил, их обобщение и анализ.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2.2.2. Подготовка проекта Правил к проверке в структурных подразделениях администрации Щигровского района и проведение публичных слушаний по проекту Правил.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2.2.3. Рассмотрение предложений и замечаний заинтересованных лиц по проекту Правил.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2.3. Права Комиссии: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2.3.1. Привлекать для участия в работе Комиссии в качестве консультантов специалистов органов местного самоуправления и территориальных органов государственной власти.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2.3.2. Создавать при необходимости рабочие группы из числа членов Комиссии с целью реализации ее полномочий.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2.3.3. Запрашивать в установленном порядке у органов государственной власти, органов местного самоуправления необходимые для работы Комиссии информацию, документацию и материалы в соответствии с ее компетенцией.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2.3.4. Запрашивать и получать у руководителей органов, структурных подразделений администрации Щигровского района, руководителей федеральных органов исполнительной власти, муниципальных учреждений и предприятий информацию и материалы, необходимые для реализации полномочий Комиссии, а также пользоваться базой данных этих организаций.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2.3.5. Приглашать на заседания Комиссии представителей структурных подразделений администрации Щигровского района, руководителей федеральных органов исполнительной власти и других заинтересованных лиц для рассмотрения вопросов, связанных с разработкой проекта Правил либо относящихся к компетенции Комиссии.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2.3.6. Принимать либо отклонять поступившие от заинтересованных лиц предложения, рекомендации, замечания по вопросам подготовки проекта Правил, в период с момента опубликования проекта Правил до заключения по публичным слушаниям.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3. Порядок работы Комиссии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3.1. Комиссия осуществляет свою деятельность в форме заседаний путем личного участия членов комиссии.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3.2. Заседания Комиссии: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3.2.1. Заседание Комиссии является правомочным при участии в нем не менее двух третей от установленного числа ее членов.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3.2.2. Заседания Комиссии проводятся по мере необходимости. Периодичность заседаний определяется председателем Комиссии исходя из требований по соблюдению сроков выполнения и согласования проекта Правил. Решение о проведении первого заседания Комиссии принимается Главой Щигровского района Курской области.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3.2.3. Заседания Комиссии ведет ее председатель или заместитель председателя Комиссии.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3.2.4. Подготовку заседаний Комиссии обеспечивает секретарь Комиссии.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3.2.5. Комиссия принимает решения по рассматриваемым вопросам путем открытого голосования большинством голосов от числа ее членов, присутствующих на заседании. В случае равенства голосов при принятии решения голос председателя Комиссии является решающим.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3.2.6. На заседании Комиссии ведется протокол, в котором фиксируются внесенные на рассмотрение Комиссии вопросы, а также принятые по ним решения. Протокол подписывается председателем Комиссии.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4. Организация и обеспечение деятельности Комиссии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4.1. Руководство деятельностью Комиссии осуществляет председатель Комиссии, а в его отсутствие - заместитель председателя Комиссии.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4.2. Председатель Комиссии: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4.2.1. Возглавляет и координирует работу Комиссии.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4.2.2. Ведет заседания Комиссии и утверждает протоколы заседания Комиссии.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4.2.3. Обобщает внесенные замечания, предложения с целью внесения их в протокол.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4.2.4. Снимает с обсуждения вопросы, не касающиеся повестки дня.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4.2.5. Дает поручения членам Комиссии для подготовки документов, материалов, выполнения отдельных заданий, связанных с деятельностью Комиссии.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4.2.6. Назначает время и дату проведения очередных заседаний Комиссии.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4.2.7. Информирует главу сельского поселения и Главу Щигровского района о ходе выполнения работ по подготовке проекта Правил.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4.2.8. Вносит Главе Щигровского района предложения по вопросам деятельности Комиссии.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4.2.9. Подписывает протокол заседания комиссии.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4.3. Члены Комиссии: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4.3.1. Участвуют в обсуждении рассматриваемых вопросов на заседаниях Комиссии и голосовании.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4.3.2. Высказывают замечания, предложения и дополнения, касающиеся основных положений проекта Правил в письменном или устном виде.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4.3.3. Высказывают особое мнение с обязательным внесением его в протокол заседания.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4.3.4. Своевременно выполняют поручения председательствующего.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4.4. Секретарь Комиссии: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4.4.1. Является ответственным лицом за ведение делопроизводства.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4.4.2. Осуществляет подготовку материалов для заседаний Комиссии.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4.4.3. За два дня до заседания Комиссии представляет всем ее членам перечень рассматриваемых вопросов с приложением необходимых материалов.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4.4.4. Осуществляет прием предложений заинтересованных лиц.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4.4.5. Ведет протокол заседания Комиссии.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4.4.6. Представляет протокол для подписания членам Комиссии и утверждения председателю Комиссии в течение трех дней после проведенного заседания.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lastRenderedPageBreak/>
        <w:t>4.4.7. Извещает всех членов Комиссии о дате заседания Комиссии телефонограммой не менее чем за 2 дня до начала заседания.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4.5. Организационно-техническое обеспечение работы Комиссии осуществляется отделом архитектуры, строительства, ЖКХ и охраны окружающей среды администрации Щигровского района.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                       Утвержден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                                   постановлением администрации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                                   Щигровского района Курской области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                                   от « </w:t>
      </w:r>
      <w:r w:rsidRPr="00F62A90">
        <w:rPr>
          <w:rFonts w:ascii="Tahoma" w:eastAsia="Times New Roman" w:hAnsi="Tahoma" w:cs="Tahoma"/>
          <w:color w:val="000000"/>
          <w:sz w:val="15"/>
          <w:szCs w:val="15"/>
          <w:u w:val="single"/>
        </w:rPr>
        <w:t>03</w:t>
      </w:r>
      <w:r w:rsidRPr="00F62A90">
        <w:rPr>
          <w:rFonts w:ascii="Tahoma" w:eastAsia="Times New Roman" w:hAnsi="Tahoma" w:cs="Tahoma"/>
          <w:color w:val="000000"/>
          <w:sz w:val="15"/>
          <w:szCs w:val="15"/>
        </w:rPr>
        <w:t> » </w:t>
      </w:r>
      <w:r w:rsidRPr="00F62A90">
        <w:rPr>
          <w:rFonts w:ascii="Tahoma" w:eastAsia="Times New Roman" w:hAnsi="Tahoma" w:cs="Tahoma"/>
          <w:color w:val="000000"/>
          <w:sz w:val="15"/>
          <w:szCs w:val="15"/>
          <w:u w:val="single"/>
        </w:rPr>
        <w:t>октября</w:t>
      </w:r>
      <w:r w:rsidRPr="00F62A90">
        <w:rPr>
          <w:rFonts w:ascii="Tahoma" w:eastAsia="Times New Roman" w:hAnsi="Tahoma" w:cs="Tahoma"/>
          <w:color w:val="000000"/>
          <w:sz w:val="15"/>
          <w:szCs w:val="15"/>
        </w:rPr>
        <w:t> 20</w:t>
      </w:r>
      <w:r w:rsidRPr="00F62A90">
        <w:rPr>
          <w:rFonts w:ascii="Tahoma" w:eastAsia="Times New Roman" w:hAnsi="Tahoma" w:cs="Tahoma"/>
          <w:color w:val="000000"/>
          <w:sz w:val="15"/>
          <w:szCs w:val="15"/>
          <w:u w:val="single"/>
        </w:rPr>
        <w:t>16</w:t>
      </w:r>
      <w:r w:rsidRPr="00F62A90">
        <w:rPr>
          <w:rFonts w:ascii="Tahoma" w:eastAsia="Times New Roman" w:hAnsi="Tahoma" w:cs="Tahoma"/>
          <w:color w:val="000000"/>
          <w:sz w:val="15"/>
          <w:szCs w:val="15"/>
        </w:rPr>
        <w:t>г. № </w:t>
      </w:r>
      <w:r w:rsidRPr="00F62A90">
        <w:rPr>
          <w:rFonts w:ascii="Tahoma" w:eastAsia="Times New Roman" w:hAnsi="Tahoma" w:cs="Tahoma"/>
          <w:color w:val="000000"/>
          <w:sz w:val="15"/>
          <w:szCs w:val="15"/>
          <w:u w:val="single"/>
        </w:rPr>
        <w:t>261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ПОРЯДОК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НАПРАВЛЕНИЯ В КОМИССИЮ ПО ПОДГОТОВКЕ ПРОЕКТА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ВНЕСЕНИЕ ИЗМЕНЕНИЙ В ПРАВИЛА ЗЕМЛЕПОЛЬЗОВАНИЯ И ЗАСТРОЙКИ МУНИЦИПАЛЬНЫХ ОБРАЗОВАНИЙ ПРЕДЛОЖЕНИЙ ЗАИНТЕРЕСОВАННЫХ ЛИЦ ПО ПОДГОТОВКЕ ПРОЕКТА ВНЕСЕНИЕ ИЗМЕНЕНИЙ В ПРАВИЛА ЗЕМЛЕПОЛЬЗОВАНИЯ И ЗАСТРОЙКИ МУНИЦИПАЛЬНЫХ ОБРАЗОВАНИЙ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1. Подготовка проекта внесение изменений в правила землепользования и застройки муниципальных образований осуществляется с учетом предложений заинтересованных лиц.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2. С момента опубликования постановления администрации Щигровского района Курской области о подготовке проекта правил землепользования и застройки заинтересованные физические и юридические лица вправе направлять в комиссию по подготовке проекта внесение изменений в правила землепользования и застройки муниципальных образований соответствующие предложения (далее - Комиссия).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3. Предложения по подготовке проекта внесение изменений в правила землепользования и застройки муниципальных образований в письменной форме (далее - Предложения) могут быть направлены заинтересованными лицами почтой на имя председателя Комиссии по адресу: Курская область, г.Щигры, ул.Октябрьская, 35.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4. Предложения заинтересованных лиц в письменной форме должны быть логично изложены (напечатаны либо написаны разборчивым почерком) с указанием фамилии, имени, отчества гражданина или полного наименования юридического лица, а также обратного почтового адреса.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Предложения подписываются лицом (лицами), их изложившим, с указанием даты их направления. В случае необходимости подтверждения своих доводов к Предложениям прилагаются соответствующие документы и материалы на бумажных или электронных носителях. Направленные в Комиссию по подготовке проекта внесение изменений в правила землепользования и застройки материалы возврату не подлежат.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5. Комиссией рассматриваются предложения заинтересованных лиц, касающиеся вопросов подготовки проекта внесение изменений в правила землепользования и застройки муниципальных образований, поступившие до окончания проведения публичных слушаний по проекту внесение изменений в правила землепользования и застройки муниципальных образований.</w:t>
      </w:r>
    </w:p>
    <w:p w:rsidR="00F62A90" w:rsidRPr="00F62A90" w:rsidRDefault="00F62A90" w:rsidP="00F62A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62A90">
        <w:rPr>
          <w:rFonts w:ascii="Tahoma" w:eastAsia="Times New Roman" w:hAnsi="Tahoma" w:cs="Tahoma"/>
          <w:color w:val="000000"/>
          <w:sz w:val="15"/>
          <w:szCs w:val="15"/>
        </w:rPr>
        <w:t>6. Рассмотрение Предложений Комиссией осуществляется в соответствии Порядком деятельности комиссии по подготовке проекта внесение изменений в правила землепользования и застройки муниципальных образований.</w:t>
      </w:r>
    </w:p>
    <w:p w:rsidR="003B5B9B" w:rsidRPr="00F62A90" w:rsidRDefault="003B5B9B" w:rsidP="00F62A90"/>
    <w:sectPr w:rsidR="003B5B9B" w:rsidRPr="00F62A90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470594"/>
    <w:rsid w:val="00015260"/>
    <w:rsid w:val="00071CEB"/>
    <w:rsid w:val="000E1839"/>
    <w:rsid w:val="00124D45"/>
    <w:rsid w:val="00142C2D"/>
    <w:rsid w:val="00241AC1"/>
    <w:rsid w:val="00282861"/>
    <w:rsid w:val="00291A13"/>
    <w:rsid w:val="00396BB1"/>
    <w:rsid w:val="003B5B9B"/>
    <w:rsid w:val="003C2EC9"/>
    <w:rsid w:val="003F2B1B"/>
    <w:rsid w:val="003F7174"/>
    <w:rsid w:val="004261D0"/>
    <w:rsid w:val="00457AD3"/>
    <w:rsid w:val="00470488"/>
    <w:rsid w:val="00470594"/>
    <w:rsid w:val="00477609"/>
    <w:rsid w:val="00494752"/>
    <w:rsid w:val="004B1924"/>
    <w:rsid w:val="00506EF7"/>
    <w:rsid w:val="00592261"/>
    <w:rsid w:val="006C178D"/>
    <w:rsid w:val="0070445F"/>
    <w:rsid w:val="00743004"/>
    <w:rsid w:val="00770777"/>
    <w:rsid w:val="007A705B"/>
    <w:rsid w:val="007D2C78"/>
    <w:rsid w:val="00853483"/>
    <w:rsid w:val="008F3C71"/>
    <w:rsid w:val="00914951"/>
    <w:rsid w:val="009A0FF3"/>
    <w:rsid w:val="009E32BF"/>
    <w:rsid w:val="00A673F0"/>
    <w:rsid w:val="00A90733"/>
    <w:rsid w:val="00AA21F1"/>
    <w:rsid w:val="00AD270D"/>
    <w:rsid w:val="00AF4703"/>
    <w:rsid w:val="00B46F53"/>
    <w:rsid w:val="00B66E12"/>
    <w:rsid w:val="00BC63D3"/>
    <w:rsid w:val="00C53AE2"/>
    <w:rsid w:val="00C92ED3"/>
    <w:rsid w:val="00D30BB1"/>
    <w:rsid w:val="00D32D93"/>
    <w:rsid w:val="00D769D3"/>
    <w:rsid w:val="00D84893"/>
    <w:rsid w:val="00DC075F"/>
    <w:rsid w:val="00E91CBB"/>
    <w:rsid w:val="00EB6674"/>
    <w:rsid w:val="00EC6DEF"/>
    <w:rsid w:val="00ED6467"/>
    <w:rsid w:val="00EF1F08"/>
    <w:rsid w:val="00F14B33"/>
    <w:rsid w:val="00F6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261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61D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14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9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15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8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03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9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7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6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81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42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8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7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255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91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7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800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21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2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89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1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5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8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2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54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42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0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2131</Words>
  <Characters>12151</Characters>
  <Application>Microsoft Office Word</Application>
  <DocSecurity>0</DocSecurity>
  <Lines>101</Lines>
  <Paragraphs>28</Paragraphs>
  <ScaleCrop>false</ScaleCrop>
  <Company/>
  <LinksUpToDate>false</LinksUpToDate>
  <CharactersWithSpaces>14254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55</cp:revision>
  <dcterms:created xsi:type="dcterms:W3CDTF">2019-11-18T07:51:00Z</dcterms:created>
  <dcterms:modified xsi:type="dcterms:W3CDTF">2025-04-03T09:07:00Z</dcterms:modified>
</cp:coreProperties>
</file>