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3171" w:rsidRPr="00213171" w:rsidRDefault="00213171" w:rsidP="00213171">
      <w:pPr>
        <w:pStyle w:val="af6"/>
        <w:jc w:val="center"/>
        <w:rPr>
          <w:sz w:val="48"/>
          <w:szCs w:val="48"/>
        </w:rPr>
      </w:pPr>
      <w:r w:rsidRPr="00213171">
        <w:rPr>
          <w:rStyle w:val="aa"/>
          <w:sz w:val="48"/>
          <w:szCs w:val="48"/>
        </w:rPr>
        <w:t>АДМИНИСТРАЦИЯ</w:t>
      </w:r>
    </w:p>
    <w:p w:rsidR="00213171" w:rsidRPr="00213171" w:rsidRDefault="00213171" w:rsidP="00213171">
      <w:pPr>
        <w:pStyle w:val="af6"/>
        <w:jc w:val="center"/>
        <w:rPr>
          <w:sz w:val="48"/>
          <w:szCs w:val="48"/>
        </w:rPr>
      </w:pPr>
      <w:r w:rsidRPr="00213171">
        <w:rPr>
          <w:rStyle w:val="aa"/>
          <w:sz w:val="48"/>
          <w:szCs w:val="48"/>
        </w:rPr>
        <w:t>ОЗЕРСКОГО СЕЛЬСОВЕТА</w:t>
      </w:r>
    </w:p>
    <w:p w:rsidR="00213171" w:rsidRPr="00213171" w:rsidRDefault="00213171" w:rsidP="00213171">
      <w:pPr>
        <w:pStyle w:val="af6"/>
        <w:jc w:val="center"/>
        <w:rPr>
          <w:sz w:val="36"/>
          <w:szCs w:val="36"/>
        </w:rPr>
      </w:pPr>
      <w:r w:rsidRPr="00213171">
        <w:rPr>
          <w:rStyle w:val="aa"/>
          <w:sz w:val="36"/>
          <w:szCs w:val="36"/>
        </w:rPr>
        <w:t>ЩИГРОВСКОГО РАЙОНА</w:t>
      </w:r>
      <w:r>
        <w:rPr>
          <w:rStyle w:val="aa"/>
          <w:sz w:val="36"/>
          <w:szCs w:val="36"/>
        </w:rPr>
        <w:t xml:space="preserve"> </w:t>
      </w:r>
      <w:r w:rsidRPr="00213171">
        <w:rPr>
          <w:rStyle w:val="aa"/>
          <w:sz w:val="36"/>
          <w:szCs w:val="36"/>
        </w:rPr>
        <w:t>КУРСКОЙ ОБЛАСТИ</w:t>
      </w:r>
    </w:p>
    <w:p w:rsidR="00213171" w:rsidRDefault="00213171" w:rsidP="00213171">
      <w:pPr>
        <w:pStyle w:val="af6"/>
        <w:jc w:val="center"/>
      </w:pPr>
      <w:r>
        <w:rPr>
          <w:rStyle w:val="aa"/>
        </w:rPr>
        <w:t> </w:t>
      </w:r>
    </w:p>
    <w:p w:rsidR="00213171" w:rsidRPr="00213171" w:rsidRDefault="00213171" w:rsidP="00213171">
      <w:pPr>
        <w:pStyle w:val="af6"/>
        <w:jc w:val="center"/>
        <w:rPr>
          <w:sz w:val="44"/>
          <w:szCs w:val="44"/>
        </w:rPr>
      </w:pPr>
      <w:r w:rsidRPr="00213171">
        <w:rPr>
          <w:rStyle w:val="aa"/>
          <w:sz w:val="44"/>
          <w:szCs w:val="44"/>
        </w:rPr>
        <w:t>ПОСТАНОВЛЕНИЕ</w:t>
      </w:r>
    </w:p>
    <w:p w:rsidR="00213171" w:rsidRDefault="00213171" w:rsidP="00213171">
      <w:pPr>
        <w:pStyle w:val="af6"/>
        <w:jc w:val="center"/>
      </w:pPr>
      <w:r>
        <w:rPr>
          <w:rStyle w:val="aa"/>
        </w:rPr>
        <w:t> </w:t>
      </w:r>
    </w:p>
    <w:p w:rsidR="00213171" w:rsidRDefault="00213171" w:rsidP="00213171">
      <w:pPr>
        <w:pStyle w:val="af6"/>
      </w:pPr>
      <w:r>
        <w:rPr>
          <w:rStyle w:val="aa"/>
        </w:rPr>
        <w:t>от 08 июня 2017 г. №43</w:t>
      </w:r>
    </w:p>
    <w:p w:rsidR="00213171" w:rsidRDefault="00213171" w:rsidP="00213171">
      <w:pPr>
        <w:pStyle w:val="af6"/>
        <w:spacing w:before="0" w:beforeAutospacing="0" w:after="0" w:afterAutospacing="0"/>
        <w:rPr>
          <w:rStyle w:val="aa"/>
        </w:rPr>
      </w:pPr>
      <w:r>
        <w:rPr>
          <w:rStyle w:val="aa"/>
        </w:rPr>
        <w:t xml:space="preserve">Об утверждении административного регламента </w:t>
      </w:r>
    </w:p>
    <w:p w:rsidR="00213171" w:rsidRDefault="00213171" w:rsidP="00213171">
      <w:pPr>
        <w:pStyle w:val="af6"/>
        <w:spacing w:before="0" w:beforeAutospacing="0" w:after="0" w:afterAutospacing="0"/>
        <w:rPr>
          <w:rStyle w:val="aa"/>
        </w:rPr>
      </w:pPr>
      <w:r>
        <w:rPr>
          <w:rStyle w:val="aa"/>
        </w:rPr>
        <w:t>по предоставлению муниципальной услуги</w:t>
      </w:r>
    </w:p>
    <w:p w:rsidR="00213171" w:rsidRDefault="00213171" w:rsidP="00213171">
      <w:pPr>
        <w:pStyle w:val="af6"/>
        <w:spacing w:before="0" w:beforeAutospacing="0" w:after="0" w:afterAutospacing="0"/>
        <w:rPr>
          <w:rStyle w:val="aa"/>
        </w:rPr>
      </w:pPr>
      <w:r>
        <w:rPr>
          <w:rStyle w:val="aa"/>
        </w:rPr>
        <w:t xml:space="preserve">«Предоставление земельных участков, </w:t>
      </w:r>
    </w:p>
    <w:p w:rsidR="00213171" w:rsidRDefault="00213171" w:rsidP="00213171">
      <w:pPr>
        <w:pStyle w:val="af6"/>
        <w:spacing w:before="0" w:beforeAutospacing="0" w:after="0" w:afterAutospacing="0"/>
        <w:rPr>
          <w:rStyle w:val="aa"/>
        </w:rPr>
      </w:pPr>
      <w:r>
        <w:rPr>
          <w:rStyle w:val="aa"/>
        </w:rPr>
        <w:t>находящихся в муниципальной собственности,</w:t>
      </w:r>
    </w:p>
    <w:p w:rsidR="00213171" w:rsidRDefault="00213171" w:rsidP="00213171">
      <w:pPr>
        <w:pStyle w:val="af6"/>
        <w:spacing w:before="0" w:beforeAutospacing="0" w:after="0" w:afterAutospacing="0"/>
        <w:rPr>
          <w:rStyle w:val="aa"/>
        </w:rPr>
      </w:pPr>
      <w:r>
        <w:rPr>
          <w:rStyle w:val="aa"/>
        </w:rPr>
        <w:t xml:space="preserve"> расположенных на территории сельского поселения,</w:t>
      </w:r>
    </w:p>
    <w:p w:rsidR="00213171" w:rsidRDefault="00213171" w:rsidP="00213171">
      <w:pPr>
        <w:pStyle w:val="af6"/>
        <w:spacing w:before="0" w:beforeAutospacing="0" w:after="0" w:afterAutospacing="0"/>
      </w:pPr>
      <w:r>
        <w:rPr>
          <w:rStyle w:val="aa"/>
        </w:rPr>
        <w:t xml:space="preserve"> в собственность или аренду на торгах»</w:t>
      </w:r>
    </w:p>
    <w:p w:rsidR="00213171" w:rsidRDefault="00213171" w:rsidP="00213171">
      <w:pPr>
        <w:pStyle w:val="af6"/>
        <w:jc w:val="center"/>
      </w:pPr>
      <w:r>
        <w:rPr>
          <w:rStyle w:val="aa"/>
        </w:rPr>
        <w:t> </w:t>
      </w:r>
    </w:p>
    <w:p w:rsidR="00213171" w:rsidRDefault="00213171" w:rsidP="00213171">
      <w:pPr>
        <w:pStyle w:val="af6"/>
      </w:pPr>
      <w:r>
        <w:t>В соответствии с Федеральным законом от 03.07.2016 № 334 «О внесении изменений в Земельный кодекс Российской Федерации и отдельные законодательные акты Российской Федерации» и Федеральным законом Российский Федерации от 27 июля 2010 г. № 210-ФЗ «Об организации предоставления государственных и муниципальных услуг» Администрация Озерского сельсовета Щигровского района постановляет:</w:t>
      </w:r>
    </w:p>
    <w:p w:rsidR="00213171" w:rsidRDefault="00213171" w:rsidP="00213171">
      <w:pPr>
        <w:pStyle w:val="af6"/>
      </w:pPr>
      <w: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13171" w:rsidRDefault="00213171" w:rsidP="00213171">
      <w:pPr>
        <w:pStyle w:val="af6"/>
      </w:pPr>
      <w:r>
        <w:t>2. Постановление вступает в силу с момента обнародования.</w:t>
      </w:r>
    </w:p>
    <w:p w:rsidR="00213171" w:rsidRDefault="00213171" w:rsidP="00213171">
      <w:pPr>
        <w:pStyle w:val="af6"/>
      </w:pPr>
      <w:r>
        <w:t> </w:t>
      </w:r>
    </w:p>
    <w:p w:rsidR="00213171" w:rsidRDefault="00213171" w:rsidP="00213171">
      <w:pPr>
        <w:pStyle w:val="af6"/>
      </w:pPr>
      <w:r>
        <w:t> </w:t>
      </w:r>
    </w:p>
    <w:p w:rsidR="00213171" w:rsidRDefault="00213171" w:rsidP="00213171">
      <w:pPr>
        <w:pStyle w:val="af6"/>
      </w:pPr>
      <w:r>
        <w:t>Глава Озерского сельсовета                                                   Ю. А. Бартенев</w:t>
      </w:r>
    </w:p>
    <w:p w:rsidR="00213171" w:rsidRDefault="00213171" w:rsidP="00213171">
      <w:pPr>
        <w:pStyle w:val="af6"/>
        <w:jc w:val="center"/>
      </w:pPr>
      <w:r>
        <w:t> </w:t>
      </w:r>
    </w:p>
    <w:p w:rsidR="00213171" w:rsidRDefault="00213171" w:rsidP="00213171">
      <w:pPr>
        <w:pStyle w:val="af6"/>
        <w:jc w:val="center"/>
      </w:pPr>
      <w:r>
        <w:t> </w:t>
      </w:r>
    </w:p>
    <w:p w:rsidR="00213171" w:rsidRDefault="00213171" w:rsidP="00213171">
      <w:pPr>
        <w:pStyle w:val="af6"/>
        <w:jc w:val="center"/>
      </w:pPr>
      <w:r>
        <w:t> </w:t>
      </w:r>
    </w:p>
    <w:p w:rsidR="00213171" w:rsidRDefault="00213171" w:rsidP="00213171">
      <w:pPr>
        <w:pStyle w:val="af6"/>
        <w:jc w:val="center"/>
      </w:pPr>
      <w:r>
        <w:t> </w:t>
      </w:r>
    </w:p>
    <w:p w:rsidR="00213171" w:rsidRDefault="00213171" w:rsidP="00213171">
      <w:pPr>
        <w:pStyle w:val="af6"/>
        <w:jc w:val="center"/>
      </w:pPr>
    </w:p>
    <w:p w:rsidR="00BA7AB4" w:rsidRPr="00464361" w:rsidRDefault="009102DC" w:rsidP="00464361">
      <w:pPr>
        <w:tabs>
          <w:tab w:val="clear" w:pos="709"/>
        </w:tabs>
        <w:spacing w:after="0" w:line="240" w:lineRule="auto"/>
        <w:ind w:left="5103"/>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lastRenderedPageBreak/>
        <w:t xml:space="preserve">            </w:t>
      </w:r>
      <w:r w:rsidR="00BA7AB4" w:rsidRPr="00464361">
        <w:rPr>
          <w:rFonts w:ascii="Times New Roman" w:hAnsi="Times New Roman" w:cs="Times New Roman"/>
          <w:color w:val="auto"/>
          <w:kern w:val="0"/>
          <w:sz w:val="24"/>
          <w:szCs w:val="24"/>
        </w:rPr>
        <w:t xml:space="preserve">УТВЕРЖДЕН </w:t>
      </w:r>
    </w:p>
    <w:p w:rsidR="00BA7AB4"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 xml:space="preserve">Постановлением Администрации </w:t>
      </w:r>
    </w:p>
    <w:p w:rsidR="00464361" w:rsidRDefault="00BD6B4C" w:rsidP="00464361">
      <w:pPr>
        <w:tabs>
          <w:tab w:val="clear" w:pos="709"/>
        </w:tabs>
        <w:spacing w:after="0" w:line="240" w:lineRule="auto"/>
        <w:ind w:left="5103"/>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Озерского</w:t>
      </w:r>
      <w:r w:rsidR="00464361" w:rsidRPr="00464361">
        <w:rPr>
          <w:rFonts w:ascii="Times New Roman" w:hAnsi="Times New Roman" w:cs="Times New Roman"/>
          <w:color w:val="auto"/>
          <w:kern w:val="0"/>
          <w:sz w:val="24"/>
          <w:szCs w:val="24"/>
        </w:rPr>
        <w:t xml:space="preserve"> </w:t>
      </w:r>
      <w:r w:rsidR="00E34965" w:rsidRPr="00464361">
        <w:rPr>
          <w:rFonts w:ascii="Times New Roman" w:hAnsi="Times New Roman" w:cs="Times New Roman"/>
          <w:color w:val="auto"/>
          <w:kern w:val="0"/>
          <w:sz w:val="24"/>
          <w:szCs w:val="24"/>
        </w:rPr>
        <w:t>сельсовета</w:t>
      </w:r>
    </w:p>
    <w:p w:rsidR="00464361"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 xml:space="preserve"> </w:t>
      </w:r>
      <w:r w:rsidR="00464361" w:rsidRPr="00464361">
        <w:rPr>
          <w:rFonts w:ascii="Times New Roman" w:hAnsi="Times New Roman" w:cs="Times New Roman"/>
          <w:color w:val="auto"/>
          <w:kern w:val="0"/>
          <w:sz w:val="24"/>
          <w:szCs w:val="24"/>
        </w:rPr>
        <w:t xml:space="preserve">Щигровского района </w:t>
      </w:r>
    </w:p>
    <w:p w:rsidR="00BA7AB4"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 xml:space="preserve">Курской области </w:t>
      </w:r>
    </w:p>
    <w:p w:rsidR="00954684" w:rsidRDefault="00213171" w:rsidP="00213171">
      <w:pPr>
        <w:pStyle w:val="af6"/>
        <w:spacing w:before="0" w:beforeAutospacing="0" w:after="0" w:afterAutospacing="0"/>
        <w:jc w:val="right"/>
        <w:rPr>
          <w:rStyle w:val="aa"/>
          <w:b w:val="0"/>
        </w:rPr>
      </w:pPr>
      <w:r w:rsidRPr="00213171">
        <w:rPr>
          <w:rStyle w:val="aa"/>
          <w:b w:val="0"/>
        </w:rPr>
        <w:t>от 08 июня 2017 г. №43</w:t>
      </w:r>
    </w:p>
    <w:p w:rsidR="00213171" w:rsidRDefault="00213171" w:rsidP="00213171">
      <w:pPr>
        <w:pStyle w:val="af6"/>
        <w:spacing w:before="0" w:beforeAutospacing="0" w:after="0" w:afterAutospacing="0"/>
        <w:jc w:val="right"/>
        <w:rPr>
          <w:rStyle w:val="aa"/>
          <w:b w:val="0"/>
        </w:rPr>
      </w:pPr>
    </w:p>
    <w:p w:rsidR="00213171" w:rsidRPr="00213171" w:rsidRDefault="00213171" w:rsidP="00213171">
      <w:pPr>
        <w:pStyle w:val="af6"/>
        <w:spacing w:before="0" w:beforeAutospacing="0" w:after="0" w:afterAutospacing="0"/>
        <w:jc w:val="right"/>
        <w:rPr>
          <w:b/>
        </w:rPr>
      </w:pPr>
    </w:p>
    <w:p w:rsidR="00BA7AB4" w:rsidRDefault="00BA7AB4" w:rsidP="00BA7AB4">
      <w:pPr>
        <w:tabs>
          <w:tab w:val="clear" w:pos="709"/>
        </w:tabs>
        <w:spacing w:before="120" w:after="0" w:line="240" w:lineRule="auto"/>
        <w:jc w:val="center"/>
        <w:rPr>
          <w:rFonts w:ascii="Times New Roman" w:hAnsi="Times New Roman" w:cs="Times New Roman"/>
          <w:b/>
          <w:color w:val="auto"/>
          <w:kern w:val="0"/>
          <w:sz w:val="24"/>
          <w:szCs w:val="24"/>
        </w:rPr>
      </w:pPr>
      <w:r w:rsidRPr="00464361">
        <w:rPr>
          <w:rFonts w:ascii="Times New Roman" w:hAnsi="Times New Roman" w:cs="Times New Roman"/>
          <w:b/>
          <w:color w:val="auto"/>
          <w:kern w:val="0"/>
          <w:sz w:val="24"/>
          <w:szCs w:val="24"/>
        </w:rPr>
        <w:t>АДМИНИСТРАТИВНЫЙ РЕГЛАМЕНТ</w:t>
      </w:r>
    </w:p>
    <w:p w:rsidR="00213171" w:rsidRPr="00464361" w:rsidRDefault="00213171" w:rsidP="00BA7AB4">
      <w:pPr>
        <w:tabs>
          <w:tab w:val="clear" w:pos="709"/>
        </w:tabs>
        <w:spacing w:before="120" w:after="0" w:line="240" w:lineRule="auto"/>
        <w:jc w:val="center"/>
        <w:rPr>
          <w:rFonts w:ascii="Times New Roman" w:hAnsi="Times New Roman" w:cs="Times New Roman"/>
          <w:color w:val="auto"/>
          <w:kern w:val="0"/>
          <w:sz w:val="24"/>
          <w:szCs w:val="24"/>
        </w:rPr>
      </w:pPr>
    </w:p>
    <w:p w:rsidR="00BA7AB4" w:rsidRPr="00464361" w:rsidRDefault="00464361" w:rsidP="00BA7AB4">
      <w:pPr>
        <w:tabs>
          <w:tab w:val="clear" w:pos="709"/>
        </w:tabs>
        <w:spacing w:after="0"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Администрации </w:t>
      </w:r>
      <w:r w:rsidR="00BD6B4C">
        <w:rPr>
          <w:rFonts w:ascii="Times New Roman" w:hAnsi="Times New Roman" w:cs="Times New Roman"/>
          <w:color w:val="auto"/>
          <w:kern w:val="0"/>
          <w:sz w:val="24"/>
          <w:szCs w:val="24"/>
        </w:rPr>
        <w:t>Озерского</w:t>
      </w:r>
      <w:r>
        <w:rPr>
          <w:rFonts w:ascii="Times New Roman" w:hAnsi="Times New Roman" w:cs="Times New Roman"/>
          <w:color w:val="auto"/>
          <w:kern w:val="0"/>
          <w:sz w:val="24"/>
          <w:szCs w:val="24"/>
        </w:rPr>
        <w:t xml:space="preserve"> </w:t>
      </w:r>
      <w:r w:rsidR="00BA7AB4" w:rsidRPr="00464361">
        <w:rPr>
          <w:rFonts w:ascii="Times New Roman" w:hAnsi="Times New Roman" w:cs="Times New Roman"/>
          <w:color w:val="auto"/>
          <w:kern w:val="0"/>
          <w:sz w:val="24"/>
          <w:szCs w:val="24"/>
        </w:rPr>
        <w:t xml:space="preserve"> </w:t>
      </w:r>
      <w:r w:rsidR="00E34965" w:rsidRPr="00464361">
        <w:rPr>
          <w:rFonts w:ascii="Times New Roman" w:hAnsi="Times New Roman" w:cs="Times New Roman"/>
          <w:color w:val="auto"/>
          <w:kern w:val="0"/>
          <w:sz w:val="24"/>
          <w:szCs w:val="24"/>
        </w:rPr>
        <w:t>сельсовета</w:t>
      </w:r>
      <w:r w:rsidR="00BA7AB4" w:rsidRPr="00464361">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Щигровского района</w:t>
      </w:r>
    </w:p>
    <w:p w:rsidR="00BA7AB4" w:rsidRPr="00464361" w:rsidRDefault="00BA7AB4" w:rsidP="00BA7AB4">
      <w:pPr>
        <w:tabs>
          <w:tab w:val="clear" w:pos="709"/>
        </w:tabs>
        <w:spacing w:after="0" w:line="240" w:lineRule="auto"/>
        <w:jc w:val="center"/>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Курской области по предоставлению муниципальной услуги</w:t>
      </w:r>
    </w:p>
    <w:p w:rsidR="00DB7AFF" w:rsidRPr="00464361" w:rsidRDefault="00BA7AB4" w:rsidP="00BA7AB4">
      <w:pPr>
        <w:spacing w:after="0" w:line="100" w:lineRule="atLeast"/>
        <w:jc w:val="center"/>
        <w:rPr>
          <w:rFonts w:ascii="Times New Roman" w:hAnsi="Times New Roman" w:cs="Times New Roman"/>
          <w:b/>
          <w:bCs/>
          <w:sz w:val="24"/>
          <w:szCs w:val="24"/>
        </w:rPr>
      </w:pPr>
      <w:r w:rsidRPr="00464361">
        <w:rPr>
          <w:rFonts w:ascii="Times New Roman" w:hAnsi="Times New Roman" w:cs="Times New Roman"/>
          <w:b/>
          <w:bCs/>
          <w:sz w:val="24"/>
          <w:szCs w:val="24"/>
        </w:rPr>
        <w:t xml:space="preserve"> </w:t>
      </w:r>
      <w:r w:rsidR="00DB7AFF" w:rsidRPr="00464361">
        <w:rPr>
          <w:rFonts w:ascii="Times New Roman" w:hAnsi="Times New Roman" w:cs="Times New Roman"/>
          <w:b/>
          <w:bCs/>
          <w:sz w:val="24"/>
          <w:szCs w:val="24"/>
        </w:rPr>
        <w:t>«</w:t>
      </w:r>
      <w:r w:rsidR="00E34965" w:rsidRPr="00464361">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DB7AFF" w:rsidRPr="00464361">
        <w:rPr>
          <w:rFonts w:ascii="Times New Roman" w:hAnsi="Times New Roman" w:cs="Times New Roman"/>
          <w:b/>
          <w:bCs/>
          <w:sz w:val="24"/>
          <w:szCs w:val="24"/>
        </w:rPr>
        <w:t>»</w:t>
      </w:r>
    </w:p>
    <w:p w:rsidR="008C6F57" w:rsidRPr="00464361" w:rsidRDefault="008C6F57" w:rsidP="003211F3">
      <w:pPr>
        <w:spacing w:after="0" w:line="100" w:lineRule="atLeast"/>
        <w:rPr>
          <w:rFonts w:ascii="Times New Roman" w:hAnsi="Times New Roman" w:cs="Times New Roman"/>
          <w:b/>
          <w:bCs/>
          <w:sz w:val="24"/>
          <w:szCs w:val="24"/>
        </w:rPr>
      </w:pPr>
    </w:p>
    <w:p w:rsidR="00DB7AFF" w:rsidRPr="00464361" w:rsidRDefault="00DB7AFF">
      <w:pPr>
        <w:spacing w:after="0" w:line="100" w:lineRule="atLeast"/>
        <w:jc w:val="center"/>
        <w:rPr>
          <w:rFonts w:ascii="Times New Roman" w:hAnsi="Times New Roman" w:cs="Times New Roman"/>
          <w:b/>
          <w:bCs/>
          <w:sz w:val="24"/>
          <w:szCs w:val="24"/>
        </w:rPr>
      </w:pPr>
      <w:r w:rsidRPr="00464361">
        <w:rPr>
          <w:rFonts w:ascii="Times New Roman" w:hAnsi="Times New Roman" w:cs="Times New Roman"/>
          <w:b/>
          <w:bCs/>
          <w:sz w:val="24"/>
          <w:szCs w:val="24"/>
        </w:rPr>
        <w:t>I. Общие положения</w:t>
      </w:r>
    </w:p>
    <w:p w:rsidR="00DB7AFF" w:rsidRPr="00464361" w:rsidRDefault="00DB7AFF">
      <w:pPr>
        <w:spacing w:after="0" w:line="100" w:lineRule="atLeast"/>
        <w:jc w:val="both"/>
        <w:rPr>
          <w:rFonts w:ascii="Times New Roman" w:hAnsi="Times New Roman" w:cs="Times New Roman"/>
          <w:b/>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1.1. Предмет регулирования административного регламента</w:t>
      </w:r>
    </w:p>
    <w:p w:rsidR="00DB7AFF" w:rsidRPr="00464361" w:rsidRDefault="00E36CA0">
      <w:pPr>
        <w:spacing w:after="0" w:line="100" w:lineRule="atLeast"/>
        <w:jc w:val="both"/>
        <w:rPr>
          <w:rFonts w:ascii="Times New Roman" w:hAnsi="Times New Roman" w:cs="Times New Roman"/>
          <w:sz w:val="24"/>
          <w:szCs w:val="24"/>
        </w:rPr>
      </w:pPr>
      <w:r w:rsidRPr="00464361">
        <w:rPr>
          <w:rFonts w:ascii="Times New Roman" w:hAnsi="Times New Roman" w:cs="Times New Roman"/>
          <w:sz w:val="24"/>
          <w:szCs w:val="24"/>
        </w:rPr>
        <w:t xml:space="preserve">   </w:t>
      </w:r>
    </w:p>
    <w:p w:rsidR="00DB7AFF" w:rsidRPr="00464361" w:rsidRDefault="00DB7AFF">
      <w:pPr>
        <w:spacing w:after="0" w:line="100" w:lineRule="atLeast"/>
        <w:ind w:firstLine="720"/>
        <w:jc w:val="both"/>
        <w:rPr>
          <w:rFonts w:ascii="Times New Roman" w:hAnsi="Times New Roman" w:cs="Times New Roman"/>
          <w:color w:val="1D1D1D"/>
          <w:sz w:val="24"/>
          <w:szCs w:val="24"/>
        </w:rPr>
      </w:pPr>
      <w:r w:rsidRPr="00464361">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464361">
        <w:rPr>
          <w:rFonts w:ascii="Times New Roman" w:hAnsi="Times New Roman" w:cs="Times New Roman"/>
          <w:color w:val="1D1D1D"/>
          <w:sz w:val="24"/>
          <w:szCs w:val="24"/>
        </w:rPr>
        <w:t>предоставлением муниципальной услуги.</w:t>
      </w:r>
    </w:p>
    <w:p w:rsidR="008C6F57" w:rsidRPr="00464361" w:rsidRDefault="008C6F57">
      <w:pPr>
        <w:spacing w:after="0" w:line="100" w:lineRule="atLeast"/>
        <w:ind w:firstLine="720"/>
        <w:jc w:val="both"/>
        <w:rPr>
          <w:rFonts w:ascii="Times New Roman" w:hAnsi="Times New Roman" w:cs="Times New Roman"/>
          <w:color w:val="1D1D1D"/>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1.2. Круг заявителей</w:t>
      </w:r>
    </w:p>
    <w:p w:rsidR="001634B3" w:rsidRPr="00464361" w:rsidRDefault="001634B3" w:rsidP="001634B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Заявителями являются физические</w:t>
      </w:r>
      <w:r w:rsidR="007A24A3" w:rsidRPr="00464361">
        <w:rPr>
          <w:rFonts w:ascii="Times New Roman" w:hAnsi="Times New Roman" w:cs="Times New Roman"/>
          <w:sz w:val="24"/>
          <w:szCs w:val="24"/>
        </w:rPr>
        <w:t>, юридические лица</w:t>
      </w:r>
      <w:r w:rsidRPr="00464361">
        <w:rPr>
          <w:rFonts w:ascii="Times New Roman" w:hAnsi="Times New Roman" w:cs="Times New Roman"/>
          <w:sz w:val="24"/>
          <w:szCs w:val="24"/>
        </w:rPr>
        <w:t xml:space="preserve"> либо их уполномоченные представители (далее - заявители).</w:t>
      </w:r>
    </w:p>
    <w:p w:rsidR="001634B3" w:rsidRPr="00464361" w:rsidRDefault="001634B3">
      <w:pPr>
        <w:spacing w:after="0" w:line="100" w:lineRule="atLeast"/>
        <w:ind w:firstLine="709"/>
        <w:jc w:val="both"/>
        <w:rPr>
          <w:rFonts w:ascii="Times New Roman" w:hAnsi="Times New Roman" w:cs="Times New Roman"/>
          <w:b/>
          <w:bCs/>
          <w:color w:val="auto"/>
          <w:sz w:val="24"/>
          <w:szCs w:val="24"/>
        </w:rPr>
      </w:pPr>
    </w:p>
    <w:p w:rsidR="00464361" w:rsidRDefault="00464361" w:rsidP="00464361">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213171" w:rsidRPr="00BF0073" w:rsidRDefault="00213171" w:rsidP="00464361">
      <w:pPr>
        <w:widowControl w:val="0"/>
        <w:spacing w:after="0" w:line="240" w:lineRule="auto"/>
        <w:ind w:firstLine="720"/>
        <w:jc w:val="both"/>
        <w:rPr>
          <w:rFonts w:ascii="Times New Roman" w:hAnsi="Times New Roman" w:cs="Times New Roman"/>
          <w:b/>
          <w:bCs/>
          <w:sz w:val="24"/>
          <w:szCs w:val="24"/>
        </w:rPr>
      </w:pPr>
    </w:p>
    <w:p w:rsidR="00464361" w:rsidRPr="00BF0073"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64361" w:rsidRPr="00BF0073"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r w:rsidR="00BD6B4C">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color w:val="auto"/>
          <w:sz w:val="24"/>
          <w:szCs w:val="24"/>
        </w:rPr>
        <w:t>:</w:t>
      </w:r>
    </w:p>
    <w:p w:rsidR="00464361"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Щигровский район, </w:t>
      </w:r>
      <w:r w:rsidR="00BD6B4C">
        <w:rPr>
          <w:rFonts w:ascii="Times New Roman" w:hAnsi="Times New Roman" w:cs="Times New Roman"/>
          <w:color w:val="auto"/>
          <w:sz w:val="24"/>
          <w:szCs w:val="24"/>
        </w:rPr>
        <w:t>п</w:t>
      </w:r>
      <w:r>
        <w:rPr>
          <w:rFonts w:ascii="Times New Roman" w:hAnsi="Times New Roman" w:cs="Times New Roman"/>
          <w:color w:val="auto"/>
          <w:sz w:val="24"/>
          <w:szCs w:val="24"/>
        </w:rPr>
        <w:t xml:space="preserve">. </w:t>
      </w:r>
      <w:r w:rsidR="00BD6B4C">
        <w:rPr>
          <w:rFonts w:ascii="Times New Roman" w:hAnsi="Times New Roman" w:cs="Times New Roman"/>
          <w:color w:val="auto"/>
          <w:sz w:val="24"/>
          <w:szCs w:val="24"/>
        </w:rPr>
        <w:t>Плодовый</w:t>
      </w:r>
      <w:r w:rsidRPr="00BF0073">
        <w:rPr>
          <w:rFonts w:ascii="Times New Roman" w:hAnsi="Times New Roman" w:cs="Times New Roman"/>
          <w:color w:val="auto"/>
          <w:sz w:val="24"/>
          <w:szCs w:val="24"/>
        </w:rPr>
        <w:t xml:space="preserve"> </w:t>
      </w:r>
    </w:p>
    <w:p w:rsidR="00213171" w:rsidRPr="00BF0073" w:rsidRDefault="00213171" w:rsidP="00464361">
      <w:pPr>
        <w:pStyle w:val="af3"/>
        <w:rPr>
          <w:rFonts w:ascii="Times New Roman" w:hAnsi="Times New Roman" w:cs="Times New Roman"/>
          <w:color w:val="auto"/>
          <w:sz w:val="24"/>
          <w:szCs w:val="24"/>
        </w:rPr>
      </w:pPr>
    </w:p>
    <w:p w:rsidR="00464361" w:rsidRPr="00BF0073" w:rsidRDefault="00464361" w:rsidP="00464361">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tblPr>
      <w:tblGrid>
        <w:gridCol w:w="4692"/>
        <w:gridCol w:w="4673"/>
      </w:tblGrid>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464361" w:rsidRPr="00BF0073" w:rsidRDefault="00464361" w:rsidP="00464361">
      <w:pPr>
        <w:spacing w:after="0" w:line="240" w:lineRule="auto"/>
        <w:ind w:firstLine="709"/>
        <w:rPr>
          <w:rFonts w:ascii="Times New Roman" w:hAnsi="Times New Roman" w:cs="Times New Roman"/>
          <w:sz w:val="24"/>
          <w:szCs w:val="24"/>
        </w:rPr>
      </w:pPr>
    </w:p>
    <w:p w:rsidR="00464361" w:rsidRPr="00BF0073"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464361">
      <w:pPr>
        <w:pStyle w:val="af3"/>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Щигровского </w:t>
      </w:r>
      <w:r w:rsidRPr="00BF0073">
        <w:rPr>
          <w:rFonts w:ascii="Times New Roman" w:hAnsi="Times New Roman" w:cs="Times New Roman"/>
          <w:color w:val="auto"/>
          <w:sz w:val="24"/>
          <w:szCs w:val="24"/>
        </w:rPr>
        <w:t xml:space="preserve">района (далее филиал ОБУ «МФЦ»): </w:t>
      </w:r>
    </w:p>
    <w:p w:rsidR="00464361" w:rsidRPr="00BF0073" w:rsidRDefault="00464361" w:rsidP="00464361">
      <w:pPr>
        <w:pStyle w:val="af3"/>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464361">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lastRenderedPageBreak/>
        <w:t xml:space="preserve"> </w:t>
      </w:r>
      <w:r w:rsidRPr="00BF0073">
        <w:rPr>
          <w:rFonts w:ascii="Times New Roman" w:hAnsi="Times New Roman" w:cs="Times New Roman"/>
          <w:b/>
          <w:bCs/>
          <w:sz w:val="24"/>
          <w:szCs w:val="24"/>
        </w:rPr>
        <w:t>График работы:</w:t>
      </w:r>
    </w:p>
    <w:tbl>
      <w:tblPr>
        <w:tblW w:w="0" w:type="auto"/>
        <w:tblLayout w:type="fixed"/>
        <w:tblLook w:val="00A0"/>
      </w:tblPr>
      <w:tblGrid>
        <w:gridCol w:w="4692"/>
        <w:gridCol w:w="4673"/>
      </w:tblGrid>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464361" w:rsidRPr="00BF0073" w:rsidRDefault="00464361" w:rsidP="00464361">
      <w:pPr>
        <w:spacing w:after="0" w:line="240" w:lineRule="auto"/>
        <w:ind w:firstLine="709"/>
        <w:rPr>
          <w:rFonts w:ascii="Times New Roman" w:hAnsi="Times New Roman" w:cs="Times New Roman"/>
          <w:sz w:val="24"/>
          <w:szCs w:val="24"/>
        </w:rPr>
      </w:pP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64361"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r w:rsidR="00BD6B4C">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Pr>
          <w:rFonts w:ascii="Times New Roman" w:hAnsi="Times New Roman" w:cs="Times New Roman"/>
          <w:color w:val="auto"/>
          <w:sz w:val="24"/>
          <w:szCs w:val="24"/>
        </w:rPr>
        <w:t xml:space="preserve">: </w:t>
      </w:r>
    </w:p>
    <w:p w:rsidR="00464361" w:rsidRPr="00BF0073" w:rsidRDefault="00464361" w:rsidP="00464361">
      <w:pPr>
        <w:pStyle w:val="af3"/>
        <w:rPr>
          <w:rFonts w:ascii="Times New Roman" w:hAnsi="Times New Roman" w:cs="Times New Roman"/>
          <w:color w:val="auto"/>
          <w:sz w:val="24"/>
          <w:szCs w:val="24"/>
        </w:rPr>
      </w:pPr>
      <w:r>
        <w:rPr>
          <w:rFonts w:ascii="Times New Roman" w:hAnsi="Times New Roman" w:cs="Times New Roman"/>
          <w:color w:val="auto"/>
          <w:sz w:val="24"/>
          <w:szCs w:val="24"/>
        </w:rPr>
        <w:t>8(471-45) 4-</w:t>
      </w:r>
      <w:r w:rsidR="00BD6B4C">
        <w:rPr>
          <w:rFonts w:ascii="Times New Roman" w:hAnsi="Times New Roman" w:cs="Times New Roman"/>
          <w:color w:val="auto"/>
          <w:sz w:val="24"/>
          <w:szCs w:val="24"/>
        </w:rPr>
        <w:t>31</w:t>
      </w:r>
      <w:r>
        <w:rPr>
          <w:rFonts w:ascii="Times New Roman" w:hAnsi="Times New Roman" w:cs="Times New Roman"/>
          <w:color w:val="auto"/>
          <w:sz w:val="24"/>
          <w:szCs w:val="24"/>
        </w:rPr>
        <w:t>-</w:t>
      </w:r>
      <w:r w:rsidR="00BD6B4C">
        <w:rPr>
          <w:rFonts w:ascii="Times New Roman" w:hAnsi="Times New Roman" w:cs="Times New Roman"/>
          <w:color w:val="auto"/>
          <w:sz w:val="24"/>
          <w:szCs w:val="24"/>
        </w:rPr>
        <w:t>17</w:t>
      </w:r>
    </w:p>
    <w:p w:rsidR="00464361" w:rsidRPr="00BF0073" w:rsidRDefault="00464361" w:rsidP="00464361">
      <w:pPr>
        <w:pStyle w:val="af3"/>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464361">
      <w:pPr>
        <w:autoSpaceDE w:val="0"/>
        <w:spacing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4361" w:rsidRPr="00BF0073" w:rsidRDefault="00464361" w:rsidP="00464361">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4361" w:rsidRDefault="00464361" w:rsidP="00464361">
      <w:pPr>
        <w:pStyle w:val="af6"/>
        <w:jc w:val="both"/>
      </w:pPr>
      <w:r w:rsidRPr="00BF0073">
        <w:t xml:space="preserve">Адрес официального  сайта </w:t>
      </w:r>
      <w:r w:rsidR="00BD6B4C">
        <w:rPr>
          <w:bCs/>
        </w:rPr>
        <w:t>Озерского</w:t>
      </w:r>
      <w:r w:rsidRPr="000453D7">
        <w:rPr>
          <w:bCs/>
        </w:rPr>
        <w:t xml:space="preserve"> сельсовета Щигровского района</w:t>
      </w:r>
      <w:r w:rsidRPr="00BF0073">
        <w:t xml:space="preserve"> Курской области </w:t>
      </w:r>
      <w:r w:rsidRPr="006E1EA2">
        <w:t xml:space="preserve">: </w:t>
      </w:r>
      <w:r w:rsidRPr="006E1EA2">
        <w:rPr>
          <w:bCs/>
        </w:rPr>
        <w:t xml:space="preserve"> </w:t>
      </w:r>
      <w:r w:rsidRPr="006E1EA2">
        <w:t>(</w:t>
      </w:r>
      <w:r w:rsidR="00BD6B4C" w:rsidRPr="00BD6B4C">
        <w:t>www. Ozorsk.kursk.ru</w:t>
      </w:r>
      <w:r w:rsidR="00BD6B4C">
        <w:rPr>
          <w:rFonts w:eastAsia="Calibri"/>
        </w:rPr>
        <w:t xml:space="preserve">)  </w:t>
      </w:r>
      <w:r w:rsidR="00BD6B4C" w:rsidRPr="00BD6B4C">
        <w:rPr>
          <w:rFonts w:eastAsia="Calibri"/>
        </w:rPr>
        <w:t xml:space="preserve"> </w:t>
      </w:r>
    </w:p>
    <w:p w:rsidR="00BD6B4C" w:rsidRDefault="00BD6B4C" w:rsidP="00BD6B4C">
      <w:pPr>
        <w:pStyle w:val="af6"/>
        <w:jc w:val="both"/>
      </w:pPr>
      <w:r>
        <w:t>Электронная почта:</w:t>
      </w:r>
      <w:r w:rsidR="00464361" w:rsidRPr="006E1EA2">
        <w:rPr>
          <w:bCs/>
        </w:rPr>
        <w:t xml:space="preserve"> </w:t>
      </w:r>
      <w:r w:rsidRPr="00BD6B4C">
        <w:rPr>
          <w:rFonts w:eastAsia="Calibri"/>
        </w:rPr>
        <w:t>ozepki-adm@mail.ru</w:t>
      </w:r>
      <w:r w:rsidRPr="00BF0073">
        <w:t xml:space="preserve"> </w:t>
      </w:r>
    </w:p>
    <w:p w:rsidR="00464361" w:rsidRPr="00BF0073" w:rsidRDefault="00464361" w:rsidP="00BD6B4C">
      <w:pPr>
        <w:pStyle w:val="af6"/>
        <w:jc w:val="both"/>
      </w:pPr>
      <w:r w:rsidRPr="00BF0073">
        <w:t>Адрес официального сайта МФЦ: www.mfc-kursk.ru.</w:t>
      </w:r>
    </w:p>
    <w:p w:rsidR="00464361" w:rsidRPr="00BF0073" w:rsidRDefault="00464361" w:rsidP="00464361">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464361" w:rsidRPr="00BF0073" w:rsidRDefault="00464361" w:rsidP="00464361">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64361" w:rsidRPr="00BF0073" w:rsidRDefault="00464361" w:rsidP="00464361">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индивидуальное информирование (устное, письменное);</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BF0073">
          <w:rPr>
            <w:rStyle w:val="a4"/>
            <w:sz w:val="24"/>
            <w:szCs w:val="24"/>
          </w:rPr>
          <w:t>сайте</w:t>
        </w:r>
      </w:hyperlink>
      <w:r w:rsidRPr="00BF0073">
        <w:rPr>
          <w:rFonts w:ascii="Times New Roman" w:hAnsi="Times New Roman" w:cs="Times New Roman"/>
          <w:sz w:val="24"/>
          <w:szCs w:val="24"/>
        </w:rPr>
        <w:t xml:space="preserve"> Администрации </w:t>
      </w:r>
      <w:r w:rsidR="00BD6B4C">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sz w:val="24"/>
          <w:szCs w:val="24"/>
        </w:rPr>
        <w:t xml:space="preserve"> и на информационном стенде.</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4361" w:rsidRPr="00BF0073" w:rsidRDefault="00464361" w:rsidP="00464361">
      <w:pPr>
        <w:pStyle w:val="p5"/>
        <w:shd w:val="clear" w:color="auto" w:fill="FFFFFF"/>
        <w:ind w:firstLine="708"/>
        <w:jc w:val="both"/>
        <w:rPr>
          <w:rFonts w:ascii="Times New Roman" w:hAnsi="Times New Roman" w:cs="Times New Roman"/>
        </w:rPr>
      </w:pPr>
      <w:r w:rsidRPr="00BF0073">
        <w:rPr>
          <w:rFonts w:ascii="Times New Roman" w:hAnsi="Times New Roman" w:cs="Times New Roman"/>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64361" w:rsidRPr="00BF0073" w:rsidRDefault="00464361" w:rsidP="00464361">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64361" w:rsidRPr="00BF0073" w:rsidRDefault="00464361" w:rsidP="00464361">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64361" w:rsidRPr="00BF0073" w:rsidRDefault="00464361" w:rsidP="00464361">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464361" w:rsidRPr="00BF0073" w:rsidRDefault="00464361" w:rsidP="00464361">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6F57" w:rsidRPr="00464361" w:rsidRDefault="008C6F57" w:rsidP="008C6F57">
      <w:pPr>
        <w:spacing w:after="0" w:line="100" w:lineRule="atLeast"/>
        <w:ind w:firstLine="709"/>
        <w:jc w:val="both"/>
        <w:rPr>
          <w:rFonts w:ascii="Times New Roman" w:hAnsi="Times New Roman" w:cs="Times New Roman"/>
          <w:sz w:val="24"/>
          <w:szCs w:val="24"/>
        </w:rPr>
      </w:pPr>
    </w:p>
    <w:p w:rsidR="00DB7AFF" w:rsidRPr="00464361" w:rsidRDefault="00DB7AFF">
      <w:pPr>
        <w:spacing w:after="0" w:line="100" w:lineRule="atLeast"/>
        <w:jc w:val="center"/>
        <w:rPr>
          <w:rFonts w:ascii="Times New Roman" w:hAnsi="Times New Roman" w:cs="Times New Roman"/>
          <w:b/>
          <w:bCs/>
          <w:sz w:val="24"/>
          <w:szCs w:val="24"/>
        </w:rPr>
      </w:pPr>
      <w:r w:rsidRPr="00464361">
        <w:rPr>
          <w:rFonts w:ascii="Times New Roman" w:hAnsi="Times New Roman" w:cs="Times New Roman"/>
          <w:b/>
          <w:bCs/>
          <w:sz w:val="24"/>
          <w:szCs w:val="24"/>
        </w:rPr>
        <w:t>II. Стандарт предоставления услуги</w:t>
      </w:r>
    </w:p>
    <w:p w:rsidR="00DB7AFF" w:rsidRPr="00464361" w:rsidRDefault="00DB7AFF">
      <w:pPr>
        <w:spacing w:after="0" w:line="100" w:lineRule="atLeast"/>
        <w:ind w:firstLine="709"/>
        <w:jc w:val="both"/>
        <w:rPr>
          <w:rFonts w:ascii="Times New Roman" w:hAnsi="Times New Roman" w:cs="Times New Roman"/>
          <w:b/>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 Наименование услуги</w:t>
      </w:r>
    </w:p>
    <w:p w:rsidR="00DB7AFF" w:rsidRPr="00464361" w:rsidRDefault="00DB7AFF">
      <w:pPr>
        <w:spacing w:after="0" w:line="100" w:lineRule="atLeast"/>
        <w:ind w:firstLine="720"/>
        <w:jc w:val="both"/>
        <w:rPr>
          <w:rFonts w:ascii="Times New Roman" w:hAnsi="Times New Roman" w:cs="Times New Roman"/>
          <w:color w:val="000000"/>
          <w:sz w:val="24"/>
          <w:szCs w:val="24"/>
        </w:rPr>
      </w:pPr>
      <w:r w:rsidRPr="00464361">
        <w:rPr>
          <w:rFonts w:ascii="Times New Roman" w:hAnsi="Times New Roman" w:cs="Times New Roman"/>
          <w:bCs/>
          <w:iCs/>
          <w:sz w:val="24"/>
          <w:szCs w:val="24"/>
        </w:rPr>
        <w:t>2.1.1</w:t>
      </w:r>
      <w:r w:rsidRPr="00464361">
        <w:rPr>
          <w:rFonts w:ascii="Times New Roman" w:hAnsi="Times New Roman" w:cs="Times New Roman"/>
          <w:sz w:val="24"/>
          <w:szCs w:val="24"/>
        </w:rPr>
        <w:t xml:space="preserve">. </w:t>
      </w:r>
      <w:r w:rsidR="00E34965" w:rsidRPr="00464361">
        <w:rPr>
          <w:rFonts w:ascii="Times New Roman" w:hAnsi="Times New Roman" w:cs="Times New Roman"/>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A2E0E" w:rsidRPr="00464361" w:rsidRDefault="00EA2E0E">
      <w:pPr>
        <w:spacing w:after="0" w:line="100" w:lineRule="atLeast"/>
        <w:ind w:firstLine="720"/>
        <w:jc w:val="both"/>
        <w:rPr>
          <w:rFonts w:ascii="Times New Roman" w:hAnsi="Times New Roman" w:cs="Times New Roman"/>
          <w:color w:val="000000"/>
          <w:sz w:val="24"/>
          <w:szCs w:val="24"/>
        </w:rPr>
      </w:pPr>
    </w:p>
    <w:p w:rsidR="00DB7AFF" w:rsidRPr="00464361" w:rsidRDefault="00DB7AFF">
      <w:pPr>
        <w:spacing w:after="0" w:line="100" w:lineRule="atLeast"/>
        <w:ind w:firstLine="720"/>
        <w:jc w:val="both"/>
        <w:rPr>
          <w:rFonts w:ascii="Times New Roman" w:hAnsi="Times New Roman" w:cs="Times New Roman"/>
          <w:b/>
          <w:bCs/>
          <w:sz w:val="24"/>
          <w:szCs w:val="24"/>
        </w:rPr>
      </w:pPr>
      <w:r w:rsidRPr="00464361">
        <w:rPr>
          <w:rFonts w:ascii="Times New Roman" w:hAnsi="Times New Roman" w:cs="Times New Roman"/>
          <w:b/>
          <w:bCs/>
          <w:sz w:val="24"/>
          <w:szCs w:val="24"/>
        </w:rPr>
        <w:t>2.2. Наименование органа местного самоуправления, предоставляющего услугу</w:t>
      </w:r>
    </w:p>
    <w:p w:rsidR="00793F40" w:rsidRPr="00464361" w:rsidRDefault="00DB7AFF" w:rsidP="00793F40">
      <w:pPr>
        <w:pStyle w:val="p6"/>
        <w:shd w:val="clear" w:color="auto" w:fill="FFFFFF"/>
        <w:spacing w:after="0"/>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2.2.1. Муниципальная услуга предоставляется Администрацией </w:t>
      </w:r>
      <w:r w:rsidR="00BD6B4C">
        <w:rPr>
          <w:rFonts w:ascii="Times New Roman" w:hAnsi="Times New Roman" w:cs="Times New Roman"/>
          <w:bCs/>
          <w:iCs/>
          <w:sz w:val="24"/>
          <w:szCs w:val="24"/>
        </w:rPr>
        <w:t>Озерского</w:t>
      </w:r>
      <w:r w:rsidR="00625FFC" w:rsidRPr="00464361">
        <w:rPr>
          <w:sz w:val="24"/>
          <w:szCs w:val="24"/>
        </w:rPr>
        <w:t xml:space="preserve"> </w:t>
      </w:r>
      <w:r w:rsidR="00625FFC" w:rsidRPr="00464361">
        <w:rPr>
          <w:rFonts w:ascii="Times New Roman" w:hAnsi="Times New Roman" w:cs="Times New Roman"/>
          <w:bCs/>
          <w:iCs/>
          <w:sz w:val="24"/>
          <w:szCs w:val="24"/>
        </w:rPr>
        <w:t xml:space="preserve">сельсовета </w:t>
      </w:r>
      <w:r w:rsidR="00464361">
        <w:rPr>
          <w:rFonts w:ascii="Times New Roman" w:hAnsi="Times New Roman" w:cs="Times New Roman"/>
          <w:bCs/>
          <w:iCs/>
          <w:sz w:val="24"/>
          <w:szCs w:val="24"/>
        </w:rPr>
        <w:t>Щигровского</w:t>
      </w:r>
      <w:r w:rsidRPr="00464361">
        <w:rPr>
          <w:rFonts w:ascii="Times New Roman" w:hAnsi="Times New Roman" w:cs="Times New Roman"/>
          <w:bCs/>
          <w:iCs/>
          <w:sz w:val="24"/>
          <w:szCs w:val="24"/>
        </w:rPr>
        <w:t xml:space="preserve"> района Курской области</w:t>
      </w:r>
      <w:r w:rsidR="00136313" w:rsidRPr="00464361">
        <w:rPr>
          <w:rFonts w:ascii="Times New Roman" w:hAnsi="Times New Roman" w:cs="Times New Roman"/>
          <w:bCs/>
          <w:iCs/>
          <w:sz w:val="24"/>
          <w:szCs w:val="24"/>
        </w:rPr>
        <w:t xml:space="preserve"> </w:t>
      </w:r>
      <w:r w:rsidR="00446F71" w:rsidRPr="00464361">
        <w:rPr>
          <w:rFonts w:ascii="Times New Roman" w:hAnsi="Times New Roman" w:cs="Times New Roman"/>
          <w:bCs/>
          <w:iCs/>
          <w:sz w:val="24"/>
          <w:szCs w:val="24"/>
        </w:rPr>
        <w:t>(</w:t>
      </w:r>
      <w:r w:rsidR="00793F40" w:rsidRPr="00464361">
        <w:rPr>
          <w:rFonts w:ascii="Times New Roman" w:hAnsi="Times New Roman" w:cs="Times New Roman"/>
          <w:bCs/>
          <w:iCs/>
          <w:sz w:val="24"/>
          <w:szCs w:val="24"/>
        </w:rPr>
        <w:t>далее – Администрация</w:t>
      </w:r>
      <w:r w:rsidR="00136313" w:rsidRPr="00464361">
        <w:rPr>
          <w:rFonts w:ascii="Times New Roman" w:hAnsi="Times New Roman" w:cs="Times New Roman"/>
          <w:bCs/>
          <w:iCs/>
          <w:sz w:val="24"/>
          <w:szCs w:val="24"/>
        </w:rPr>
        <w:t xml:space="preserve"> сельсовета</w:t>
      </w:r>
      <w:r w:rsidR="00793F40" w:rsidRPr="00464361">
        <w:rPr>
          <w:rFonts w:ascii="Times New Roman" w:hAnsi="Times New Roman" w:cs="Times New Roman"/>
          <w:bCs/>
          <w:iCs/>
          <w:sz w:val="24"/>
          <w:szCs w:val="24"/>
        </w:rPr>
        <w:t>).</w:t>
      </w:r>
    </w:p>
    <w:p w:rsidR="00DB7AFF" w:rsidRPr="00464361" w:rsidRDefault="00DB7AFF">
      <w:pPr>
        <w:pStyle w:val="p7"/>
        <w:shd w:val="clear" w:color="auto" w:fill="FFFFFF"/>
        <w:spacing w:after="28"/>
        <w:jc w:val="both"/>
        <w:rPr>
          <w:rFonts w:ascii="Times New Roman" w:hAnsi="Times New Roman" w:cs="Times New Roman"/>
          <w:sz w:val="24"/>
          <w:szCs w:val="24"/>
        </w:rPr>
      </w:pPr>
      <w:r w:rsidRPr="00464361">
        <w:rPr>
          <w:rFonts w:ascii="Times New Roman" w:hAnsi="Times New Roman" w:cs="Times New Roman"/>
          <w:bCs/>
          <w:iCs/>
          <w:sz w:val="24"/>
          <w:szCs w:val="24"/>
        </w:rPr>
        <w:tab/>
        <w:t>2.2.2.</w:t>
      </w:r>
      <w:r w:rsidRPr="00464361">
        <w:rPr>
          <w:rFonts w:ascii="Times New Roman" w:hAnsi="Times New Roman" w:cs="Times New Roman"/>
          <w:sz w:val="24"/>
          <w:szCs w:val="24"/>
        </w:rPr>
        <w:t xml:space="preserve"> Наименование учреждений, организаций, принимающих участие в оказании услуги:</w:t>
      </w:r>
    </w:p>
    <w:p w:rsidR="000531C4" w:rsidRPr="00464361" w:rsidRDefault="00DB7AFF" w:rsidP="000531C4">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0531C4" w:rsidRPr="00464361">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0531C4" w:rsidRDefault="000531C4" w:rsidP="000531C4">
      <w:pPr>
        <w:pStyle w:val="af3"/>
        <w:jc w:val="both"/>
        <w:rPr>
          <w:rFonts w:ascii="Times New Roman" w:hAnsi="Times New Roman" w:cs="Times New Roman"/>
          <w:sz w:val="24"/>
          <w:szCs w:val="24"/>
        </w:rPr>
      </w:pPr>
      <w:r w:rsidRPr="00464361">
        <w:rPr>
          <w:rFonts w:ascii="Times New Roman" w:hAnsi="Times New Roman" w:cs="Times New Roman"/>
          <w:sz w:val="24"/>
          <w:szCs w:val="24"/>
        </w:rPr>
        <w:t>- Управление Федеральной налоговой службы по Курской области.</w:t>
      </w:r>
    </w:p>
    <w:p w:rsidR="00DE3422" w:rsidRPr="00464361" w:rsidRDefault="00DE3422" w:rsidP="000531C4">
      <w:pPr>
        <w:pStyle w:val="af3"/>
        <w:jc w:val="both"/>
        <w:rPr>
          <w:rFonts w:ascii="Times New Roman" w:hAnsi="Times New Roman" w:cs="Times New Roman"/>
          <w:sz w:val="24"/>
          <w:szCs w:val="24"/>
        </w:rPr>
      </w:pPr>
      <w:r>
        <w:rPr>
          <w:rFonts w:ascii="Times New Roman" w:hAnsi="Times New Roman" w:cs="Times New Roman"/>
          <w:sz w:val="24"/>
          <w:szCs w:val="24"/>
        </w:rPr>
        <w:t>-</w:t>
      </w:r>
      <w:r w:rsidRPr="006C4F4D">
        <w:rPr>
          <w:rFonts w:ascii="Times New Roman" w:hAnsi="Times New Roman" w:cs="Times New Roman"/>
          <w:sz w:val="24"/>
          <w:szCs w:val="24"/>
        </w:rPr>
        <w:t>- ОБУ «МФЦ».</w:t>
      </w:r>
    </w:p>
    <w:p w:rsidR="00DB7AFF" w:rsidRPr="00464361" w:rsidRDefault="00DB7AFF">
      <w:pPr>
        <w:spacing w:after="0" w:line="100" w:lineRule="atLeast"/>
        <w:ind w:firstLine="720"/>
        <w:jc w:val="both"/>
        <w:rPr>
          <w:rFonts w:ascii="Times New Roman" w:hAnsi="Times New Roman" w:cs="Times New Roman"/>
          <w:color w:val="auto"/>
          <w:sz w:val="24"/>
          <w:szCs w:val="24"/>
        </w:rPr>
      </w:pPr>
      <w:r w:rsidRPr="00464361">
        <w:rPr>
          <w:rFonts w:ascii="Times New Roman" w:hAnsi="Times New Roman" w:cs="Times New Roman"/>
          <w:sz w:val="24"/>
          <w:szCs w:val="24"/>
        </w:rPr>
        <w:lastRenderedPageBreak/>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583B62"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услуги и связанных с </w:t>
      </w:r>
      <w:r w:rsidRPr="00464361">
        <w:rPr>
          <w:rFonts w:ascii="Times New Roman" w:hAnsi="Times New Roman" w:cs="Times New Roman"/>
          <w:color w:val="auto"/>
          <w:sz w:val="24"/>
          <w:szCs w:val="24"/>
        </w:rPr>
        <w:t xml:space="preserve">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00AE0B65" w:rsidRPr="00464361">
        <w:rPr>
          <w:rFonts w:ascii="Times New Roman" w:hAnsi="Times New Roman" w:cs="Times New Roman"/>
          <w:color w:val="auto"/>
          <w:sz w:val="24"/>
          <w:szCs w:val="24"/>
        </w:rPr>
        <w:t>решением представительного органа</w:t>
      </w:r>
      <w:r w:rsidR="006873C3" w:rsidRPr="00464361">
        <w:rPr>
          <w:rFonts w:ascii="Times New Roman" w:hAnsi="Times New Roman" w:cs="Times New Roman"/>
          <w:color w:val="auto"/>
          <w:sz w:val="24"/>
          <w:szCs w:val="24"/>
        </w:rPr>
        <w:t xml:space="preserve"> местного самоуправления</w:t>
      </w:r>
      <w:r w:rsidRPr="00464361">
        <w:rPr>
          <w:rFonts w:ascii="Times New Roman" w:hAnsi="Times New Roman" w:cs="Times New Roman"/>
          <w:color w:val="auto"/>
          <w:sz w:val="24"/>
          <w:szCs w:val="24"/>
        </w:rPr>
        <w:t>.</w:t>
      </w:r>
    </w:p>
    <w:p w:rsidR="00DB7AFF" w:rsidRPr="00464361" w:rsidRDefault="00DB7AFF">
      <w:pPr>
        <w:spacing w:after="0" w:line="100" w:lineRule="atLeast"/>
        <w:ind w:firstLine="720"/>
        <w:jc w:val="both"/>
        <w:rPr>
          <w:rFonts w:ascii="Times New Roman" w:hAnsi="Times New Roman" w:cs="Times New Roman"/>
          <w:b/>
          <w:bCs/>
          <w:sz w:val="24"/>
          <w:szCs w:val="24"/>
        </w:rPr>
      </w:pPr>
    </w:p>
    <w:p w:rsidR="00DB7AFF" w:rsidRPr="00464361" w:rsidRDefault="00DB7AFF">
      <w:pPr>
        <w:spacing w:after="0" w:line="100" w:lineRule="atLeast"/>
        <w:ind w:firstLine="720"/>
        <w:jc w:val="both"/>
        <w:rPr>
          <w:rFonts w:ascii="Times New Roman" w:hAnsi="Times New Roman" w:cs="Times New Roman"/>
          <w:b/>
          <w:bCs/>
          <w:sz w:val="24"/>
          <w:szCs w:val="24"/>
        </w:rPr>
      </w:pPr>
      <w:r w:rsidRPr="00464361">
        <w:rPr>
          <w:rFonts w:ascii="Times New Roman" w:hAnsi="Times New Roman" w:cs="Times New Roman"/>
          <w:b/>
          <w:bCs/>
          <w:sz w:val="24"/>
          <w:szCs w:val="24"/>
        </w:rPr>
        <w:t>2.3. Описание результата предоставления услуги</w:t>
      </w:r>
    </w:p>
    <w:p w:rsidR="0001463E" w:rsidRPr="00464361" w:rsidRDefault="00BA7AB4" w:rsidP="00BA7AB4">
      <w:pPr>
        <w:spacing w:after="0" w:line="100" w:lineRule="atLeast"/>
        <w:jc w:val="both"/>
        <w:rPr>
          <w:rFonts w:ascii="Times New Roman" w:hAnsi="Times New Roman" w:cs="Times New Roman"/>
          <w:sz w:val="24"/>
          <w:szCs w:val="24"/>
        </w:rPr>
      </w:pPr>
      <w:r w:rsidRPr="00464361">
        <w:rPr>
          <w:rFonts w:ascii="Times New Roman" w:hAnsi="Times New Roman" w:cs="Times New Roman"/>
          <w:sz w:val="24"/>
          <w:szCs w:val="24"/>
        </w:rPr>
        <w:tab/>
      </w:r>
      <w:r w:rsidR="0001463E" w:rsidRPr="00464361">
        <w:rPr>
          <w:rFonts w:ascii="Times New Roman" w:hAnsi="Times New Roman" w:cs="Times New Roman"/>
          <w:sz w:val="24"/>
          <w:szCs w:val="24"/>
        </w:rPr>
        <w:t>Результатом предоставления</w:t>
      </w:r>
      <w:r w:rsidR="008E65F7" w:rsidRPr="00464361">
        <w:rPr>
          <w:rFonts w:ascii="Times New Roman" w:hAnsi="Times New Roman" w:cs="Times New Roman"/>
          <w:sz w:val="24"/>
          <w:szCs w:val="24"/>
        </w:rPr>
        <w:t xml:space="preserve"> муниципальной услуги является:</w:t>
      </w:r>
    </w:p>
    <w:p w:rsidR="002378A3" w:rsidRPr="00464361" w:rsidRDefault="002378A3" w:rsidP="002378A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 xml:space="preserve">- </w:t>
      </w:r>
      <w:r w:rsidR="009141D1" w:rsidRPr="00464361">
        <w:rPr>
          <w:rFonts w:ascii="Times New Roman" w:hAnsi="Times New Roman" w:cs="Times New Roman"/>
          <w:sz w:val="24"/>
          <w:szCs w:val="24"/>
        </w:rPr>
        <w:t xml:space="preserve">решение об </w:t>
      </w:r>
      <w:r w:rsidRPr="00464361">
        <w:rPr>
          <w:rFonts w:ascii="Times New Roman" w:hAnsi="Times New Roman" w:cs="Times New Roman"/>
          <w:sz w:val="24"/>
          <w:szCs w:val="24"/>
        </w:rPr>
        <w:t>отказ</w:t>
      </w:r>
      <w:r w:rsidR="009141D1" w:rsidRPr="00464361">
        <w:rPr>
          <w:rFonts w:ascii="Times New Roman" w:hAnsi="Times New Roman" w:cs="Times New Roman"/>
          <w:sz w:val="24"/>
          <w:szCs w:val="24"/>
        </w:rPr>
        <w:t>е</w:t>
      </w:r>
      <w:r w:rsidRPr="00464361">
        <w:rPr>
          <w:rFonts w:ascii="Times New Roman" w:hAnsi="Times New Roman" w:cs="Times New Roman"/>
          <w:sz w:val="24"/>
          <w:szCs w:val="24"/>
        </w:rPr>
        <w:t xml:space="preserve"> в проведении аукциона по продаже земельного участка или аукциона на право заключения договоров аренды земельных участков;</w:t>
      </w:r>
    </w:p>
    <w:p w:rsidR="008E65F7" w:rsidRPr="00464361" w:rsidRDefault="002378A3" w:rsidP="002378A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 проект договора аренды земельного участка или договора купли-продажи земельного участков.</w:t>
      </w:r>
    </w:p>
    <w:p w:rsidR="002378A3" w:rsidRPr="00464361" w:rsidRDefault="002378A3" w:rsidP="002378A3">
      <w:pPr>
        <w:spacing w:after="0" w:line="100" w:lineRule="atLeast"/>
        <w:ind w:firstLine="720"/>
        <w:jc w:val="both"/>
        <w:rPr>
          <w:rFonts w:ascii="Times New Roman" w:hAnsi="Times New Roman" w:cs="Times New Roman"/>
          <w:sz w:val="24"/>
          <w:szCs w:val="24"/>
        </w:rPr>
      </w:pPr>
    </w:p>
    <w:p w:rsidR="00344AF4" w:rsidRPr="00464361" w:rsidRDefault="00DB7AFF" w:rsidP="00344AF4">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r w:rsidRPr="00464361">
        <w:rPr>
          <w:rFonts w:ascii="Times New Roman" w:hAnsi="Times New Roman" w:cs="Times New Roman"/>
          <w:b/>
          <w:bCs/>
          <w:sz w:val="24"/>
          <w:szCs w:val="24"/>
        </w:rPr>
        <w:t xml:space="preserve">2.4. </w:t>
      </w:r>
      <w:r w:rsidR="00344AF4" w:rsidRPr="00464361">
        <w:rPr>
          <w:rFonts w:ascii="Times New Roman" w:eastAsia="Calibri" w:hAnsi="Times New Roman" w:cs="Times New Roman"/>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4AF4" w:rsidRPr="00464361" w:rsidRDefault="00344AF4" w:rsidP="00344AF4">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p>
    <w:p w:rsidR="002378A3" w:rsidRPr="00464361" w:rsidRDefault="00DB7AFF"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2.4.1. </w:t>
      </w:r>
      <w:r w:rsidR="002378A3" w:rsidRPr="00464361">
        <w:rPr>
          <w:rFonts w:ascii="Times New Roman" w:hAnsi="Times New Roman" w:cs="Times New Roman"/>
          <w:bCs/>
          <w:iCs/>
          <w:sz w:val="24"/>
          <w:szCs w:val="24"/>
        </w:rPr>
        <w:t>Срок предоставления государственной услуги составляет:</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решения об отказе в проведении аукцион</w:t>
      </w:r>
      <w:r w:rsidR="008D6485" w:rsidRPr="00464361">
        <w:rPr>
          <w:rFonts w:ascii="Times New Roman" w:hAnsi="Times New Roman" w:cs="Times New Roman"/>
          <w:bCs/>
          <w:iCs/>
          <w:sz w:val="24"/>
          <w:szCs w:val="24"/>
        </w:rPr>
        <w:t>а по продаже земельного участка</w:t>
      </w:r>
      <w:r w:rsidRPr="00464361">
        <w:rPr>
          <w:rFonts w:ascii="Times New Roman" w:hAnsi="Times New Roman" w:cs="Times New Roman"/>
          <w:bCs/>
          <w:iCs/>
          <w:sz w:val="24"/>
          <w:szCs w:val="24"/>
        </w:rPr>
        <w:t xml:space="preserve"> либо аукциона на право заключения дог</w:t>
      </w:r>
      <w:r w:rsidR="008D6485" w:rsidRPr="00464361">
        <w:rPr>
          <w:rFonts w:ascii="Times New Roman" w:hAnsi="Times New Roman" w:cs="Times New Roman"/>
          <w:bCs/>
          <w:iCs/>
          <w:sz w:val="24"/>
          <w:szCs w:val="24"/>
        </w:rPr>
        <w:t>овора аренды земельного участка</w:t>
      </w:r>
      <w:r w:rsidRPr="00464361">
        <w:rPr>
          <w:rFonts w:ascii="Times New Roman" w:hAnsi="Times New Roman" w:cs="Times New Roman"/>
          <w:bCs/>
          <w:iCs/>
          <w:sz w:val="24"/>
          <w:szCs w:val="24"/>
        </w:rPr>
        <w:t xml:space="preserve"> - не более чем два месяца со дня поступления заявления о проведении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заключения договора аренды земельного участка или договора купли</w:t>
      </w:r>
      <w:r w:rsidR="008D6485" w:rsidRPr="00464361">
        <w:rPr>
          <w:rFonts w:ascii="Times New Roman" w:hAnsi="Times New Roman" w:cs="Times New Roman"/>
          <w:bCs/>
          <w:iCs/>
          <w:sz w:val="24"/>
          <w:szCs w:val="24"/>
        </w:rPr>
        <w:t xml:space="preserve"> </w:t>
      </w:r>
      <w:r w:rsidRPr="00464361">
        <w:rPr>
          <w:rFonts w:ascii="Times New Roman" w:hAnsi="Times New Roman" w:cs="Times New Roman"/>
          <w:bCs/>
          <w:iCs/>
          <w:sz w:val="24"/>
          <w:szCs w:val="24"/>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464361">
        <w:rPr>
          <w:rFonts w:ascii="Times New Roman" w:hAnsi="Times New Roman" w:cs="Times New Roman"/>
          <w:bCs/>
          <w:iCs/>
          <w:sz w:val="24"/>
          <w:szCs w:val="24"/>
        </w:rPr>
        <w:t>-</w:t>
      </w:r>
      <w:r w:rsidRPr="00464361">
        <w:rPr>
          <w:rFonts w:ascii="Times New Roman" w:hAnsi="Times New Roman" w:cs="Times New Roman"/>
          <w:bCs/>
          <w:iCs/>
          <w:sz w:val="24"/>
          <w:szCs w:val="24"/>
        </w:rPr>
        <w:t>телекоммуникационной сети Интернет.</w:t>
      </w:r>
    </w:p>
    <w:p w:rsidR="00FD75C6" w:rsidRPr="00464361" w:rsidRDefault="008B33F1" w:rsidP="002378A3">
      <w:pPr>
        <w:spacing w:after="0" w:line="100" w:lineRule="atLeast"/>
        <w:ind w:firstLine="720"/>
        <w:jc w:val="both"/>
        <w:rPr>
          <w:rFonts w:ascii="Times New Roman" w:hAnsi="Times New Roman" w:cs="Times New Roman"/>
          <w:kern w:val="0"/>
          <w:sz w:val="24"/>
          <w:szCs w:val="24"/>
          <w:lang w:eastAsia="ru-RU"/>
        </w:rPr>
      </w:pPr>
      <w:r w:rsidRPr="00464361">
        <w:rPr>
          <w:rFonts w:ascii="Times New Roman" w:hAnsi="Times New Roman" w:cs="Times New Roman"/>
          <w:bCs/>
          <w:iCs/>
          <w:spacing w:val="-2"/>
          <w:sz w:val="24"/>
          <w:szCs w:val="24"/>
        </w:rPr>
        <w:t>2.4.</w:t>
      </w:r>
      <w:r w:rsidR="002378A3" w:rsidRPr="00464361">
        <w:rPr>
          <w:rFonts w:ascii="Times New Roman" w:hAnsi="Times New Roman" w:cs="Times New Roman"/>
          <w:bCs/>
          <w:iCs/>
          <w:spacing w:val="-2"/>
          <w:sz w:val="24"/>
          <w:szCs w:val="24"/>
        </w:rPr>
        <w:t>2</w:t>
      </w:r>
      <w:r w:rsidRPr="00464361">
        <w:rPr>
          <w:rFonts w:ascii="Times New Roman" w:hAnsi="Times New Roman" w:cs="Times New Roman"/>
          <w:bCs/>
          <w:iCs/>
          <w:spacing w:val="-2"/>
          <w:sz w:val="24"/>
          <w:szCs w:val="24"/>
        </w:rPr>
        <w:t xml:space="preserve">. Срок выдачи результата  </w:t>
      </w:r>
      <w:r w:rsidR="00FD75C6" w:rsidRPr="00464361">
        <w:rPr>
          <w:rFonts w:ascii="Times New Roman" w:hAnsi="Times New Roman" w:cs="Times New Roman"/>
          <w:kern w:val="0"/>
          <w:sz w:val="24"/>
          <w:szCs w:val="24"/>
          <w:lang w:eastAsia="ru-RU"/>
        </w:rPr>
        <w:t>составляет 1 (один) рабочий день с даты  подписания.</w:t>
      </w:r>
    </w:p>
    <w:p w:rsidR="00DB7AFF" w:rsidRPr="00464361" w:rsidRDefault="00DB7AFF" w:rsidP="00F172BC">
      <w:pPr>
        <w:spacing w:after="0" w:line="100" w:lineRule="atLeast"/>
        <w:jc w:val="both"/>
        <w:rPr>
          <w:rFonts w:ascii="Times New Roman" w:hAnsi="Times New Roman" w:cs="Times New Roman"/>
          <w:b/>
          <w:bCs/>
          <w:iCs/>
          <w:sz w:val="24"/>
          <w:szCs w:val="24"/>
        </w:rPr>
      </w:pPr>
    </w:p>
    <w:p w:rsidR="00DB7AFF" w:rsidRPr="00464361" w:rsidRDefault="00DB7AFF">
      <w:pPr>
        <w:spacing w:after="0" w:line="100" w:lineRule="atLeast"/>
        <w:jc w:val="both"/>
        <w:rPr>
          <w:rFonts w:ascii="Times New Roman" w:hAnsi="Times New Roman" w:cs="Times New Roman"/>
          <w:b/>
          <w:bCs/>
          <w:sz w:val="24"/>
          <w:szCs w:val="24"/>
        </w:rPr>
      </w:pPr>
      <w:r w:rsidRPr="00464361">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253473" w:rsidRPr="00464361" w:rsidRDefault="00464361" w:rsidP="00253473">
      <w:pPr>
        <w:pStyle w:val="ConsPlusNormal0"/>
        <w:ind w:firstLine="567"/>
        <w:jc w:val="both"/>
        <w:rPr>
          <w:rFonts w:ascii="Times New Roman" w:eastAsia="Batang" w:hAnsi="Times New Roman" w:cs="Times New Roman"/>
          <w:sz w:val="24"/>
          <w:szCs w:val="24"/>
        </w:rPr>
      </w:pPr>
      <w:r>
        <w:rPr>
          <w:rFonts w:ascii="Times New Roman" w:hAnsi="Times New Roman" w:cs="Times New Roman"/>
          <w:sz w:val="24"/>
          <w:szCs w:val="24"/>
        </w:rPr>
        <w:t>-</w:t>
      </w:r>
      <w:r w:rsidR="005573E5" w:rsidRPr="00464361">
        <w:rPr>
          <w:rFonts w:ascii="Times New Roman" w:hAnsi="Times New Roman" w:cs="Times New Roman"/>
          <w:sz w:val="24"/>
          <w:szCs w:val="24"/>
        </w:rPr>
        <w:t xml:space="preserve"> </w:t>
      </w:r>
      <w:r w:rsidR="00253473" w:rsidRPr="00464361">
        <w:rPr>
          <w:rFonts w:ascii="Times New Roman" w:hAnsi="Times New Roman" w:cs="Times New Roman"/>
          <w:sz w:val="24"/>
          <w:szCs w:val="24"/>
        </w:rPr>
        <w:t>Земельным     кодексом      Российской      Федерации    (в редакции, действующей с 1 марта 2015 года) (</w:t>
      </w:r>
      <w:r w:rsidR="00253473" w:rsidRPr="00464361">
        <w:rPr>
          <w:rFonts w:ascii="Times New Roman" w:eastAsia="Times New Roman" w:hAnsi="Times New Roman" w:cs="Times New Roman"/>
          <w:kern w:val="0"/>
          <w:sz w:val="24"/>
          <w:szCs w:val="24"/>
          <w:lang w:eastAsia="ru-RU"/>
        </w:rPr>
        <w:t>"Парламентская газета", N 204-205, 30.10.2001,</w:t>
      </w:r>
      <w:r w:rsidR="00253473" w:rsidRPr="00464361">
        <w:rPr>
          <w:rFonts w:ascii="Times New Roman" w:hAnsi="Times New Roman" w:cs="Times New Roman"/>
          <w:kern w:val="0"/>
          <w:sz w:val="24"/>
          <w:szCs w:val="24"/>
          <w:lang w:eastAsia="ru-RU"/>
        </w:rPr>
        <w:t>"Российская газета", N 211-212, 30.10.2001)</w:t>
      </w:r>
      <w:r w:rsidR="00253473" w:rsidRPr="00464361">
        <w:rPr>
          <w:rFonts w:ascii="Times New Roman" w:eastAsia="Batang" w:hAnsi="Times New Roman" w:cs="Times New Roman"/>
          <w:sz w:val="24"/>
          <w:szCs w:val="24"/>
        </w:rPr>
        <w:t>;</w:t>
      </w:r>
    </w:p>
    <w:p w:rsidR="00464361" w:rsidRDefault="00464361" w:rsidP="00464361">
      <w:pPr>
        <w:pStyle w:val="ConsPlusNormal0"/>
        <w:ind w:left="540"/>
        <w:jc w:val="both"/>
        <w:rPr>
          <w:rFonts w:ascii="Times New Roman" w:hAnsi="Times New Roman" w:cs="Times New Roman"/>
          <w:sz w:val="24"/>
          <w:szCs w:val="24"/>
        </w:rPr>
      </w:pPr>
      <w:r>
        <w:rPr>
          <w:rFonts w:ascii="Times New Roman" w:eastAsia="Batang" w:hAnsi="Times New Roman" w:cs="Times New Roman"/>
          <w:sz w:val="24"/>
          <w:szCs w:val="24"/>
        </w:rPr>
        <w:t>-</w:t>
      </w:r>
      <w:r w:rsidR="00253473" w:rsidRPr="00464361">
        <w:rPr>
          <w:rFonts w:ascii="Times New Roman" w:eastAsia="Batang" w:hAnsi="Times New Roman" w:cs="Times New Roman"/>
          <w:sz w:val="24"/>
          <w:szCs w:val="24"/>
        </w:rPr>
        <w:t>Федеральным законом от 25.10.2001 № 137-ФЗ «О введении в действие</w:t>
      </w:r>
      <w:r>
        <w:rPr>
          <w:rFonts w:ascii="Times New Roman" w:eastAsia="Batang" w:hAnsi="Times New Roman" w:cs="Times New Roman"/>
          <w:sz w:val="24"/>
          <w:szCs w:val="24"/>
        </w:rPr>
        <w:t xml:space="preserve"> </w:t>
      </w:r>
      <w:r>
        <w:rPr>
          <w:rFonts w:ascii="Times New Roman" w:hAnsi="Times New Roman" w:cs="Times New Roman"/>
          <w:sz w:val="24"/>
          <w:szCs w:val="24"/>
        </w:rPr>
        <w:t>Земельного</w:t>
      </w:r>
    </w:p>
    <w:p w:rsidR="00253473" w:rsidRPr="00464361" w:rsidRDefault="00253473" w:rsidP="00464361">
      <w:pPr>
        <w:pStyle w:val="ConsPlusNormal0"/>
        <w:ind w:left="540"/>
        <w:jc w:val="both"/>
        <w:rPr>
          <w:rFonts w:ascii="Times New Roman" w:hAnsi="Times New Roman" w:cs="Times New Roman"/>
          <w:sz w:val="24"/>
          <w:szCs w:val="24"/>
        </w:rPr>
      </w:pPr>
      <w:r w:rsidRPr="00464361">
        <w:rPr>
          <w:rFonts w:ascii="Times New Roman" w:hAnsi="Times New Roman" w:cs="Times New Roman"/>
          <w:sz w:val="24"/>
          <w:szCs w:val="24"/>
        </w:rPr>
        <w:t>кодекса Российской Федерации» (в редакции, действующей с 1 марта 2015 года) (</w:t>
      </w:r>
      <w:r w:rsidRPr="00464361">
        <w:rPr>
          <w:rFonts w:ascii="Times New Roman" w:eastAsia="Times New Roman" w:hAnsi="Times New Roman" w:cs="Times New Roman"/>
          <w:kern w:val="0"/>
          <w:sz w:val="24"/>
          <w:szCs w:val="24"/>
          <w:lang w:eastAsia="ru-RU"/>
        </w:rPr>
        <w:t>"Парламентская газета", N 204-205, 30.10.2001,</w:t>
      </w:r>
      <w:r w:rsidRPr="00464361">
        <w:rPr>
          <w:rFonts w:ascii="Times New Roman" w:hAnsi="Times New Roman" w:cs="Times New Roman"/>
          <w:kern w:val="0"/>
          <w:sz w:val="24"/>
          <w:szCs w:val="24"/>
          <w:lang w:eastAsia="ru-RU"/>
        </w:rPr>
        <w:t>"Российская газета", N 211-212, 30.10.2001)</w:t>
      </w:r>
      <w:r w:rsidRPr="00464361">
        <w:rPr>
          <w:rFonts w:ascii="Times New Roman" w:hAnsi="Times New Roman" w:cs="Times New Roman"/>
          <w:sz w:val="24"/>
          <w:szCs w:val="24"/>
        </w:rPr>
        <w:t>;</w:t>
      </w:r>
    </w:p>
    <w:p w:rsidR="00253473" w:rsidRPr="00464361" w:rsidRDefault="00464361" w:rsidP="00253473">
      <w:pPr>
        <w:pStyle w:val="ConsPlusNormal0"/>
        <w:ind w:left="540"/>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 xml:space="preserve">Федеральным законом от 06.10.2003 № 131-ФЗ «Об общих принципах </w:t>
      </w:r>
    </w:p>
    <w:p w:rsidR="00253473" w:rsidRPr="00464361" w:rsidRDefault="00253473" w:rsidP="00253473">
      <w:pPr>
        <w:pStyle w:val="ConsPlusNormal0"/>
        <w:jc w:val="both"/>
        <w:rPr>
          <w:rFonts w:ascii="Times New Roman" w:hAnsi="Times New Roman" w:cs="Times New Roman"/>
          <w:sz w:val="24"/>
          <w:szCs w:val="24"/>
        </w:rPr>
      </w:pPr>
      <w:r w:rsidRPr="00464361">
        <w:rPr>
          <w:rFonts w:ascii="Times New Roman" w:hAnsi="Times New Roman" w:cs="Times New Roman"/>
          <w:sz w:val="24"/>
          <w:szCs w:val="24"/>
        </w:rPr>
        <w:t>организации местного самоуправления в Российской Федерации» (</w:t>
      </w:r>
      <w:r w:rsidRPr="00464361">
        <w:rPr>
          <w:rFonts w:ascii="Times New Roman" w:eastAsia="Times New Roman" w:hAnsi="Times New Roman" w:cs="Times New Roman"/>
          <w:kern w:val="0"/>
          <w:sz w:val="24"/>
          <w:szCs w:val="24"/>
          <w:lang w:eastAsia="ru-RU"/>
        </w:rPr>
        <w:t>"Российская газета", N 202, 08.10.2003)</w:t>
      </w:r>
      <w:r w:rsidRPr="00464361">
        <w:rPr>
          <w:rFonts w:ascii="Times New Roman" w:hAnsi="Times New Roman" w:cs="Times New Roman"/>
          <w:sz w:val="24"/>
          <w:szCs w:val="24"/>
        </w:rPr>
        <w:t>;</w:t>
      </w:r>
    </w:p>
    <w:p w:rsidR="00253473" w:rsidRPr="00464361" w:rsidRDefault="00464361" w:rsidP="00253473">
      <w:pPr>
        <w:pStyle w:val="p5"/>
        <w:shd w:val="clear" w:color="auto" w:fill="FFFFFF"/>
        <w:spacing w:before="28" w:after="28"/>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53473" w:rsidRPr="00464361">
        <w:rPr>
          <w:rFonts w:ascii="Times New Roman" w:hAnsi="Times New Roman" w:cs="Times New Roman"/>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3473" w:rsidRPr="00464361" w:rsidRDefault="00464361" w:rsidP="0025347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Федеральным законом от 27.07.2006 № 152-ФЗ «О персональных данных» («Российская газета», 29.07.2006, № 165);</w:t>
      </w:r>
    </w:p>
    <w:p w:rsidR="004F6996" w:rsidRPr="00464361" w:rsidRDefault="004F6996" w:rsidP="004F6996">
      <w:pPr>
        <w:tabs>
          <w:tab w:val="left" w:pos="0"/>
        </w:tabs>
        <w:suppressAutoHyphens w:val="0"/>
        <w:ind w:firstLine="709"/>
        <w:jc w:val="both"/>
        <w:rPr>
          <w:rFonts w:ascii="Times New Roman" w:hAnsi="Times New Roman" w:cs="Times New Roman"/>
          <w:sz w:val="24"/>
          <w:szCs w:val="24"/>
        </w:rPr>
      </w:pPr>
      <w:r w:rsidRPr="00464361">
        <w:rPr>
          <w:rFonts w:ascii="Times New Roman" w:eastAsia="Tahoma" w:hAnsi="Times New Roman" w:cs="Times New Roman"/>
          <w:sz w:val="24"/>
          <w:szCs w:val="24"/>
          <w:lang w:eastAsia="ru-RU"/>
        </w:rPr>
        <w:t xml:space="preserve">- Федеральным законом </w:t>
      </w:r>
      <w:r w:rsidR="00464361">
        <w:rPr>
          <w:rFonts w:ascii="Times New Roman" w:eastAsia="Tahoma" w:hAnsi="Times New Roman" w:cs="Times New Roman"/>
          <w:sz w:val="24"/>
          <w:szCs w:val="24"/>
          <w:lang w:eastAsia="ru-RU"/>
        </w:rPr>
        <w:t>от 24 июля 2007 года № 221-Ф</w:t>
      </w:r>
      <w:r w:rsidRPr="00464361">
        <w:rPr>
          <w:rFonts w:ascii="Times New Roman" w:eastAsia="Tahoma" w:hAnsi="Times New Roman" w:cs="Times New Roman"/>
          <w:sz w:val="24"/>
          <w:szCs w:val="24"/>
          <w:lang w:eastAsia="ru-RU"/>
        </w:rPr>
        <w:t xml:space="preserve"> «О кадастровой деятельности» («Российская  газета», № 165, 01.08.2007);</w:t>
      </w:r>
    </w:p>
    <w:p w:rsidR="00253473" w:rsidRPr="00464361" w:rsidRDefault="00464361" w:rsidP="00253473">
      <w:pPr>
        <w:pStyle w:val="1a"/>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464361" w:rsidRDefault="00464361" w:rsidP="0025347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253473" w:rsidRPr="00464361">
        <w:rPr>
          <w:rFonts w:ascii="Times New Roman" w:hAnsi="Times New Roman" w:cs="Times New Roman"/>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253473" w:rsidRPr="00464361">
        <w:rPr>
          <w:rFonts w:ascii="Times New Roman" w:eastAsia="Times New Roman" w:hAnsi="Times New Roman" w:cs="Times New Roman"/>
          <w:kern w:val="0"/>
          <w:sz w:val="24"/>
          <w:szCs w:val="24"/>
          <w:lang w:eastAsia="ru-RU"/>
        </w:rPr>
        <w:t>"Российская газета", N 142, 27.06.2014)</w:t>
      </w:r>
      <w:r w:rsidR="00253473" w:rsidRPr="00464361">
        <w:rPr>
          <w:rFonts w:ascii="Times New Roman" w:hAnsi="Times New Roman" w:cs="Times New Roman"/>
          <w:sz w:val="24"/>
          <w:szCs w:val="24"/>
        </w:rPr>
        <w:t>;</w:t>
      </w:r>
    </w:p>
    <w:p w:rsidR="00DB7AFF" w:rsidRPr="00464361" w:rsidRDefault="00464361" w:rsidP="0025347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DB7AFF" w:rsidRPr="00464361">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03832" w:rsidRPr="00464361" w:rsidRDefault="00126D16" w:rsidP="00303832">
      <w:pPr>
        <w:widowControl w:val="0"/>
        <w:tabs>
          <w:tab w:val="clear" w:pos="709"/>
        </w:tabs>
        <w:spacing w:after="0" w:line="240" w:lineRule="auto"/>
        <w:ind w:firstLine="540"/>
        <w:jc w:val="both"/>
        <w:rPr>
          <w:rFonts w:ascii="Times New Roman" w:eastAsia="Arial" w:hAnsi="Times New Roman" w:cs="Times New Roman"/>
          <w:color w:val="auto"/>
          <w:kern w:val="0"/>
          <w:sz w:val="24"/>
          <w:szCs w:val="24"/>
          <w:lang w:eastAsia="ru-RU"/>
        </w:rPr>
      </w:pPr>
      <w:r w:rsidRPr="00464361">
        <w:rPr>
          <w:rFonts w:ascii="Times New Roman" w:eastAsia="Arial" w:hAnsi="Times New Roman" w:cs="Times New Roman"/>
          <w:color w:val="auto"/>
          <w:sz w:val="24"/>
          <w:szCs w:val="24"/>
        </w:rPr>
        <w:tab/>
      </w:r>
      <w:r w:rsidR="00303832" w:rsidRPr="00464361">
        <w:rPr>
          <w:rFonts w:ascii="Times New Roman" w:eastAsia="Arial" w:hAnsi="Times New Roman" w:cs="Times New Roman"/>
          <w:color w:val="auto"/>
          <w:sz w:val="24"/>
          <w:szCs w:val="24"/>
        </w:rPr>
        <w:t xml:space="preserve"> </w:t>
      </w:r>
      <w:r w:rsidR="00464361">
        <w:rPr>
          <w:rFonts w:ascii="Times New Roman" w:eastAsia="Arial" w:hAnsi="Times New Roman" w:cs="Times New Roman"/>
          <w:color w:val="auto"/>
          <w:sz w:val="24"/>
          <w:szCs w:val="24"/>
        </w:rPr>
        <w:t>-</w:t>
      </w:r>
      <w:r w:rsidR="00303832" w:rsidRPr="00464361">
        <w:rPr>
          <w:rFonts w:ascii="Times New Roman" w:hAnsi="Times New Roman" w:cs="Times New Roman"/>
          <w:color w:val="auto"/>
          <w:kern w:val="0"/>
          <w:sz w:val="24"/>
          <w:szCs w:val="24"/>
          <w:lang w:eastAsia="ru-RU"/>
        </w:rPr>
        <w:t>приказ Минэкономразвития России от 12.01.2015 № 1</w:t>
      </w:r>
      <w:r w:rsidR="00303832" w:rsidRPr="00464361">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464361" w:rsidRDefault="00464361" w:rsidP="00126D16">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w:t>
      </w:r>
      <w:r w:rsidR="00126D16" w:rsidRPr="00464361">
        <w:rPr>
          <w:rFonts w:ascii="Times New Roman" w:hAnsi="Times New Roman" w:cs="Times New Roman"/>
          <w:bCs/>
          <w:color w:val="auto"/>
          <w:kern w:val="0"/>
          <w:sz w:val="24"/>
          <w:szCs w:val="24"/>
          <w:lang w:eastAsia="ru-RU"/>
        </w:rPr>
        <w:t xml:space="preserve">приказом Минэкономразвития России от  14 января 2015 г. N 7 «Об утверждении </w:t>
      </w:r>
      <w:hyperlink r:id="rId8" w:history="1">
        <w:r w:rsidR="00126D16" w:rsidRPr="00464361">
          <w:rPr>
            <w:rFonts w:ascii="Times New Roman" w:hAnsi="Times New Roman" w:cs="Times New Roman"/>
            <w:bCs/>
            <w:color w:val="auto"/>
            <w:kern w:val="0"/>
            <w:sz w:val="24"/>
            <w:szCs w:val="24"/>
            <w:lang w:eastAsia="ru-RU"/>
          </w:rPr>
          <w:t>порядк</w:t>
        </w:r>
      </w:hyperlink>
      <w:r w:rsidR="00126D16" w:rsidRPr="00464361">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873C3" w:rsidRPr="00464361" w:rsidRDefault="006873C3" w:rsidP="006873C3">
      <w:pPr>
        <w:pStyle w:val="ConsPlusNormal0"/>
        <w:jc w:val="both"/>
        <w:rPr>
          <w:rFonts w:ascii="Times New Roman" w:hAnsi="Times New Roman" w:cs="Times New Roman"/>
          <w:sz w:val="24"/>
          <w:szCs w:val="24"/>
        </w:rPr>
      </w:pPr>
      <w:r w:rsidRPr="00464361">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B7AFF" w:rsidRPr="00464361" w:rsidRDefault="008E65F7" w:rsidP="004B5E6C">
      <w:pPr>
        <w:spacing w:line="228" w:lineRule="auto"/>
        <w:ind w:firstLine="540"/>
        <w:jc w:val="both"/>
        <w:rPr>
          <w:rFonts w:ascii="Times New Roman" w:hAnsi="Times New Roman" w:cs="Times New Roman"/>
          <w:b/>
          <w:bCs/>
          <w:sz w:val="24"/>
          <w:szCs w:val="24"/>
        </w:rPr>
      </w:pPr>
      <w:r w:rsidRPr="00464361">
        <w:rPr>
          <w:rFonts w:ascii="Times New Roman" w:hAnsi="Times New Roman" w:cs="Times New Roman"/>
          <w:color w:val="auto"/>
          <w:sz w:val="24"/>
          <w:szCs w:val="24"/>
        </w:rPr>
        <w:tab/>
      </w:r>
    </w:p>
    <w:p w:rsidR="00344AF4" w:rsidRPr="00464361" w:rsidRDefault="00DB7AFF" w:rsidP="00344AF4">
      <w:pPr>
        <w:widowControl w:val="0"/>
        <w:autoSpaceDE w:val="0"/>
        <w:autoSpaceDN w:val="0"/>
        <w:adjustRightInd w:val="0"/>
        <w:spacing w:after="0" w:line="240" w:lineRule="auto"/>
        <w:ind w:left="360" w:firstLine="173"/>
        <w:jc w:val="center"/>
        <w:rPr>
          <w:rFonts w:ascii="Times New Roman" w:eastAsia="Calibri" w:hAnsi="Times New Roman" w:cs="Times New Roman"/>
          <w:b/>
          <w:bCs/>
          <w:color w:val="auto"/>
          <w:kern w:val="0"/>
          <w:sz w:val="24"/>
          <w:szCs w:val="24"/>
          <w:lang w:eastAsia="ru-RU"/>
        </w:rPr>
      </w:pPr>
      <w:r w:rsidRPr="00464361">
        <w:rPr>
          <w:rFonts w:ascii="Times New Roman" w:hAnsi="Times New Roman" w:cs="Times New Roman"/>
          <w:b/>
          <w:bCs/>
          <w:sz w:val="24"/>
          <w:szCs w:val="24"/>
        </w:rPr>
        <w:t xml:space="preserve">2.6. </w:t>
      </w:r>
      <w:r w:rsidR="00344AF4" w:rsidRPr="00464361">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464361" w:rsidRDefault="00DB7AFF">
      <w:pPr>
        <w:spacing w:after="0" w:line="100" w:lineRule="atLeast"/>
        <w:ind w:firstLine="709"/>
        <w:jc w:val="both"/>
        <w:rPr>
          <w:rFonts w:ascii="Times New Roman" w:hAnsi="Times New Roman" w:cs="Times New Roman"/>
          <w:b/>
          <w:bCs/>
          <w:sz w:val="24"/>
          <w:szCs w:val="24"/>
        </w:rPr>
      </w:pPr>
    </w:p>
    <w:p w:rsidR="001634B3" w:rsidRPr="00464361" w:rsidRDefault="00DB7AFF" w:rsidP="001634B3">
      <w:pPr>
        <w:spacing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sz w:val="24"/>
          <w:szCs w:val="24"/>
        </w:rPr>
        <w:tab/>
      </w:r>
      <w:r w:rsidR="001634B3" w:rsidRPr="00464361">
        <w:rPr>
          <w:rFonts w:ascii="Times New Roman" w:hAnsi="Times New Roman" w:cs="Times New Roman"/>
          <w:bCs/>
          <w:iCs/>
          <w:color w:val="auto"/>
          <w:sz w:val="24"/>
          <w:szCs w:val="24"/>
        </w:rPr>
        <w:t>2.6.1</w:t>
      </w:r>
      <w:r w:rsidR="00CA35BC" w:rsidRPr="00464361">
        <w:rPr>
          <w:rFonts w:ascii="Times New Roman" w:hAnsi="Times New Roman" w:cs="Times New Roman"/>
          <w:bCs/>
          <w:iCs/>
          <w:color w:val="auto"/>
          <w:sz w:val="24"/>
          <w:szCs w:val="24"/>
        </w:rPr>
        <w:t>.</w:t>
      </w:r>
      <w:r w:rsidR="001634B3" w:rsidRPr="00464361">
        <w:rPr>
          <w:rFonts w:ascii="Times New Roman" w:hAnsi="Times New Roman" w:cs="Times New Roman"/>
          <w:bCs/>
          <w:iCs/>
          <w:color w:val="auto"/>
          <w:sz w:val="24"/>
          <w:szCs w:val="24"/>
        </w:rPr>
        <w:t xml:space="preserve"> Для предоставления земельного участка в аренду на торгах необходимы следующие документы:</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Заявку можно направить в форме электронного документа по выбору Заявителя:</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 путем заполнения формы запроса, размещенной на официальном сайте </w:t>
      </w:r>
      <w:r w:rsidR="00D643EF" w:rsidRPr="00464361">
        <w:rPr>
          <w:rFonts w:ascii="Times New Roman" w:hAnsi="Times New Roman" w:cs="Times New Roman"/>
          <w:bCs/>
          <w:color w:val="auto"/>
          <w:kern w:val="0"/>
          <w:sz w:val="24"/>
          <w:szCs w:val="24"/>
          <w:lang w:eastAsia="ru-RU"/>
        </w:rPr>
        <w:t>а</w:t>
      </w:r>
      <w:r w:rsidRPr="00464361">
        <w:rPr>
          <w:rFonts w:ascii="Times New Roman" w:hAnsi="Times New Roman" w:cs="Times New Roman"/>
          <w:bCs/>
          <w:color w:val="auto"/>
          <w:kern w:val="0"/>
          <w:sz w:val="24"/>
          <w:szCs w:val="24"/>
          <w:lang w:eastAsia="ru-RU"/>
        </w:rPr>
        <w:t xml:space="preserve">дминистрации </w:t>
      </w:r>
      <w:r w:rsidR="00625FFC"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bCs/>
          <w:color w:val="auto"/>
          <w:kern w:val="0"/>
          <w:sz w:val="24"/>
          <w:szCs w:val="24"/>
          <w:lang w:eastAsia="ru-RU"/>
        </w:rPr>
        <w:t xml:space="preserve">в сети Интернет (далее - официальный сайт), в том числе </w:t>
      </w:r>
      <w:r w:rsidRPr="00464361">
        <w:rPr>
          <w:rFonts w:ascii="Times New Roman" w:hAnsi="Times New Roman" w:cs="Times New Roman"/>
          <w:bCs/>
          <w:color w:val="auto"/>
          <w:kern w:val="0"/>
          <w:sz w:val="24"/>
          <w:szCs w:val="24"/>
          <w:lang w:eastAsia="ru-RU"/>
        </w:rPr>
        <w:lastRenderedPageBreak/>
        <w:t>посредством отправки через «Личный кабинет» Единого портала или Регионального портала;</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2) копии документов, удостоверяющих личность заявителя (для граждан);</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6D16" w:rsidRPr="00464361" w:rsidRDefault="00126D16" w:rsidP="00126D1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w:t>
      </w:r>
      <w:r w:rsidR="00BD6B4C">
        <w:rPr>
          <w:rFonts w:ascii="Times New Roman" w:hAnsi="Times New Roman" w:cs="Times New Roman"/>
          <w:color w:val="auto"/>
          <w:kern w:val="0"/>
          <w:sz w:val="24"/>
          <w:szCs w:val="24"/>
          <w:lang w:eastAsia="ru-RU"/>
        </w:rPr>
        <w:t>,</w:t>
      </w:r>
      <w:r w:rsidRPr="00464361">
        <w:rPr>
          <w:rFonts w:ascii="Times New Roman" w:hAnsi="Times New Roman" w:cs="Times New Roman"/>
          <w:color w:val="auto"/>
          <w:kern w:val="0"/>
          <w:sz w:val="24"/>
          <w:szCs w:val="24"/>
          <w:lang w:eastAsia="ru-RU"/>
        </w:rPr>
        <w:t xml:space="preserve"> если заявление подписано усиленной квалифицированной электронной подписью.</w:t>
      </w:r>
    </w:p>
    <w:p w:rsidR="001634B3" w:rsidRPr="00464361" w:rsidRDefault="00126D16" w:rsidP="0028334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w:t>
      </w:r>
      <w:r w:rsidR="00283340" w:rsidRPr="00464361">
        <w:rPr>
          <w:rFonts w:ascii="Times New Roman" w:hAnsi="Times New Roman" w:cs="Times New Roman"/>
          <w:color w:val="auto"/>
          <w:kern w:val="0"/>
          <w:sz w:val="24"/>
          <w:szCs w:val="24"/>
          <w:lang w:eastAsia="ru-RU"/>
        </w:rPr>
        <w:t>онного образа такого документа.</w:t>
      </w:r>
    </w:p>
    <w:p w:rsidR="001634B3" w:rsidRPr="00464361" w:rsidRDefault="001634B3" w:rsidP="001634B3">
      <w:pPr>
        <w:spacing w:after="0" w:line="100" w:lineRule="atLeast"/>
        <w:ind w:firstLine="709"/>
        <w:jc w:val="both"/>
        <w:rPr>
          <w:rFonts w:ascii="Times New Roman" w:hAnsi="Times New Roman" w:cs="Times New Roman"/>
          <w:b/>
          <w:bCs/>
          <w:color w:val="auto"/>
          <w:sz w:val="24"/>
          <w:szCs w:val="24"/>
        </w:rPr>
      </w:pPr>
    </w:p>
    <w:p w:rsidR="001634B3" w:rsidRPr="00464361" w:rsidRDefault="001634B3" w:rsidP="001634B3">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34B3" w:rsidRPr="00464361" w:rsidRDefault="001634B3" w:rsidP="001634B3">
      <w:pPr>
        <w:spacing w:line="100" w:lineRule="atLeast"/>
        <w:jc w:val="both"/>
        <w:rPr>
          <w:rFonts w:ascii="Times New Roman" w:hAnsi="Times New Roman" w:cs="Times New Roman"/>
          <w:bCs/>
          <w:iCs/>
          <w:color w:val="auto"/>
          <w:sz w:val="24"/>
          <w:szCs w:val="24"/>
        </w:rPr>
      </w:pPr>
      <w:r w:rsidRPr="00464361">
        <w:rPr>
          <w:rFonts w:ascii="Times New Roman" w:hAnsi="Times New Roman" w:cs="Times New Roman"/>
          <w:b/>
          <w:bCs/>
          <w:i/>
          <w:iCs/>
          <w:color w:val="auto"/>
          <w:sz w:val="24"/>
          <w:szCs w:val="24"/>
        </w:rPr>
        <w:tab/>
      </w:r>
      <w:r w:rsidRPr="00464361">
        <w:rPr>
          <w:rFonts w:ascii="Times New Roman" w:hAnsi="Times New Roman" w:cs="Times New Roman"/>
          <w:bCs/>
          <w:iCs/>
          <w:color w:val="auto"/>
          <w:sz w:val="24"/>
          <w:szCs w:val="24"/>
        </w:rPr>
        <w:t xml:space="preserve">2.7.1. Для принятия решения  о предоставлении земельного участка администрация </w:t>
      </w:r>
      <w:r w:rsidR="00625FFC" w:rsidRPr="00464361">
        <w:rPr>
          <w:rFonts w:ascii="Times New Roman" w:hAnsi="Times New Roman" w:cs="Times New Roman"/>
          <w:bCs/>
          <w:iCs/>
          <w:color w:val="auto"/>
          <w:sz w:val="24"/>
          <w:szCs w:val="24"/>
        </w:rPr>
        <w:t>сельсовета</w:t>
      </w:r>
      <w:r w:rsidRPr="00464361">
        <w:rPr>
          <w:rFonts w:ascii="Times New Roman" w:hAnsi="Times New Roman" w:cs="Times New Roman"/>
          <w:bCs/>
          <w:iCs/>
          <w:color w:val="auto"/>
          <w:sz w:val="24"/>
          <w:szCs w:val="24"/>
        </w:rPr>
        <w:t xml:space="preserve"> от государственных органов власти запрашиваются следующие документы: </w:t>
      </w:r>
    </w:p>
    <w:p w:rsidR="00283340" w:rsidRPr="00464361" w:rsidRDefault="001634B3"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r>
      <w:r w:rsidR="00283340" w:rsidRPr="00464361">
        <w:rPr>
          <w:rFonts w:ascii="Times New Roman" w:hAnsi="Times New Roman" w:cs="Times New Roman"/>
          <w:color w:val="auto"/>
          <w:sz w:val="24"/>
          <w:szCs w:val="24"/>
        </w:rPr>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 xml:space="preserve"> </w:t>
      </w:r>
      <w:r w:rsidRPr="00464361">
        <w:rPr>
          <w:rFonts w:ascii="Times New Roman" w:hAnsi="Times New Roman" w:cs="Times New Roman"/>
          <w:color w:val="auto"/>
          <w:sz w:val="24"/>
          <w:szCs w:val="24"/>
        </w:rPr>
        <w:tab/>
        <w:t xml:space="preserve">– выписка из Единого государственного реестра </w:t>
      </w:r>
      <w:r w:rsidR="000252C5" w:rsidRPr="00464361">
        <w:rPr>
          <w:rFonts w:ascii="Times New Roman" w:hAnsi="Times New Roman" w:cs="Times New Roman"/>
          <w:color w:val="auto"/>
          <w:sz w:val="24"/>
          <w:szCs w:val="24"/>
        </w:rPr>
        <w:t>недвижимости</w:t>
      </w:r>
      <w:r w:rsidR="00464361">
        <w:rPr>
          <w:rFonts w:ascii="Times New Roman" w:hAnsi="Times New Roman" w:cs="Times New Roman"/>
          <w:color w:val="auto"/>
          <w:sz w:val="24"/>
          <w:szCs w:val="24"/>
        </w:rPr>
        <w:t xml:space="preserve"> на приобретаемый</w:t>
      </w:r>
      <w:r w:rsidRPr="00464361">
        <w:rPr>
          <w:rFonts w:ascii="Times New Roman" w:hAnsi="Times New Roman" w:cs="Times New Roman"/>
          <w:color w:val="auto"/>
          <w:sz w:val="24"/>
          <w:szCs w:val="24"/>
        </w:rPr>
        <w:t xml:space="preserve"> земельный участок либо уведомление об отсутствии в Едином государственном реестре</w:t>
      </w:r>
      <w:r w:rsidR="00464361" w:rsidRPr="00464361">
        <w:rPr>
          <w:rFonts w:ascii="Times New Roman" w:hAnsi="Times New Roman" w:cs="Times New Roman"/>
          <w:color w:val="auto"/>
          <w:sz w:val="24"/>
          <w:szCs w:val="24"/>
        </w:rPr>
        <w:t xml:space="preserve"> недвижимости</w:t>
      </w:r>
      <w:r w:rsidRPr="00464361">
        <w:rPr>
          <w:rFonts w:ascii="Times New Roman" w:hAnsi="Times New Roman" w:cs="Times New Roman"/>
          <w:color w:val="auto"/>
          <w:sz w:val="24"/>
          <w:szCs w:val="24"/>
        </w:rPr>
        <w:t xml:space="preserve"> запрашиваемых сведений;</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В соответствии со статьей 7 Федерально</w:t>
      </w:r>
      <w:r w:rsidR="00BA28EF" w:rsidRPr="00464361">
        <w:rPr>
          <w:rFonts w:ascii="Times New Roman" w:hAnsi="Times New Roman" w:cs="Times New Roman"/>
          <w:color w:val="auto"/>
          <w:sz w:val="24"/>
          <w:szCs w:val="24"/>
        </w:rPr>
        <w:t>го закона №210-ФЗ от 27.07.2010</w:t>
      </w:r>
      <w:r w:rsidRPr="00464361">
        <w:rPr>
          <w:rFonts w:ascii="Times New Roman" w:hAnsi="Times New Roman" w:cs="Times New Roman"/>
          <w:color w:val="auto"/>
          <w:sz w:val="24"/>
          <w:szCs w:val="24"/>
        </w:rPr>
        <w:t>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DB7AFF"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83340" w:rsidRPr="00464361" w:rsidRDefault="00283340" w:rsidP="00283340">
      <w:pPr>
        <w:pStyle w:val="af3"/>
        <w:jc w:val="both"/>
        <w:rPr>
          <w:rFonts w:ascii="Times New Roman" w:hAnsi="Times New Roman" w:cs="Times New Roman"/>
          <w:color w:val="auto"/>
          <w:sz w:val="24"/>
          <w:szCs w:val="24"/>
        </w:rPr>
      </w:pPr>
    </w:p>
    <w:p w:rsidR="00DB7AF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2.8. Указание на запрет требовать от заявителя</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Не допускается требовать от заявителя:</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w:t>
      </w:r>
      <w:r w:rsidRPr="00464361">
        <w:rPr>
          <w:rFonts w:ascii="Times New Roman" w:hAnsi="Times New Roman" w:cs="Times New Roman"/>
          <w:color w:val="auto"/>
          <w:sz w:val="24"/>
          <w:szCs w:val="24"/>
        </w:rPr>
        <w:lastRenderedPageBreak/>
        <w:t>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w:t>
      </w:r>
      <w:r w:rsidR="00BA28EF" w:rsidRPr="00464361">
        <w:rPr>
          <w:rFonts w:ascii="Times New Roman" w:hAnsi="Times New Roman" w:cs="Times New Roman"/>
          <w:color w:val="auto"/>
          <w:sz w:val="24"/>
          <w:szCs w:val="24"/>
        </w:rPr>
        <w:t xml:space="preserve"> Закона от 27.07.2010г. №210-ФЗ</w:t>
      </w:r>
      <w:r w:rsidRPr="00464361">
        <w:rPr>
          <w:rFonts w:ascii="Times New Roman" w:hAnsi="Times New Roman" w:cs="Times New Roman"/>
          <w:color w:val="auto"/>
          <w:sz w:val="24"/>
          <w:szCs w:val="24"/>
        </w:rPr>
        <w:t>.</w:t>
      </w:r>
    </w:p>
    <w:p w:rsidR="00DB7AFF" w:rsidRPr="00464361" w:rsidRDefault="00DB7AFF">
      <w:pPr>
        <w:spacing w:after="0" w:line="100" w:lineRule="atLeast"/>
        <w:ind w:firstLine="709"/>
        <w:jc w:val="both"/>
        <w:rPr>
          <w:rFonts w:ascii="Times New Roman" w:hAnsi="Times New Roman" w:cs="Times New Roman"/>
          <w:b/>
          <w:bCs/>
          <w:color w:val="auto"/>
          <w:sz w:val="24"/>
          <w:szCs w:val="24"/>
        </w:rPr>
      </w:pPr>
    </w:p>
    <w:p w:rsidR="00DB7AF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B7AFF" w:rsidRPr="00464361" w:rsidRDefault="00DB7AFF">
      <w:pPr>
        <w:spacing w:after="0" w:line="100" w:lineRule="atLeast"/>
        <w:ind w:firstLine="709"/>
        <w:jc w:val="both"/>
        <w:rPr>
          <w:rFonts w:ascii="Times New Roman" w:hAnsi="Times New Roman" w:cs="Times New Roman"/>
          <w:b/>
          <w:bCs/>
          <w:color w:val="auto"/>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color w:val="auto"/>
          <w:sz w:val="24"/>
          <w:szCs w:val="24"/>
        </w:rPr>
        <w:t xml:space="preserve">2.10. Исчерпывающий перечень </w:t>
      </w:r>
      <w:r w:rsidRPr="00464361">
        <w:rPr>
          <w:rFonts w:ascii="Times New Roman" w:hAnsi="Times New Roman" w:cs="Times New Roman"/>
          <w:b/>
          <w:bCs/>
          <w:sz w:val="24"/>
          <w:szCs w:val="24"/>
        </w:rPr>
        <w:t>оснований для приостановления или отказа в предоставлении услуги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2.10.1. Основанием для приостановления предоставления услуги является:</w:t>
      </w:r>
    </w:p>
    <w:p w:rsidR="00EF4546" w:rsidRPr="00464361" w:rsidRDefault="00BA7AB4" w:rsidP="00481C21">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4620B3" w:rsidRPr="00464361">
        <w:rPr>
          <w:rFonts w:ascii="Times New Roman" w:hAnsi="Times New Roman" w:cs="Times New Roman"/>
          <w:sz w:val="24"/>
          <w:szCs w:val="24"/>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81C21" w:rsidRPr="00464361">
        <w:rPr>
          <w:rFonts w:ascii="Times New Roman" w:hAnsi="Times New Roman" w:cs="Times New Roman"/>
          <w:sz w:val="24"/>
          <w:szCs w:val="24"/>
        </w:rPr>
        <w:t>.</w:t>
      </w:r>
    </w:p>
    <w:p w:rsidR="00481C21" w:rsidRPr="00464361" w:rsidRDefault="00481C21" w:rsidP="00481C21">
      <w:pPr>
        <w:pStyle w:val="af3"/>
        <w:jc w:val="both"/>
        <w:rPr>
          <w:rFonts w:ascii="Times New Roman" w:hAnsi="Times New Roman" w:cs="Times New Roman"/>
          <w:sz w:val="24"/>
          <w:szCs w:val="24"/>
        </w:rPr>
      </w:pP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2.10.2. Основания для отказа в предоставлении муниципальной услуги:</w:t>
      </w:r>
    </w:p>
    <w:p w:rsidR="00C87210" w:rsidRPr="00464361" w:rsidRDefault="00BA7AB4"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 xml:space="preserve"> </w:t>
      </w:r>
      <w:r w:rsidR="00C87210" w:rsidRPr="00464361">
        <w:rPr>
          <w:rFonts w:ascii="Times New Roman" w:hAnsi="Times New Roman" w:cs="Times New Roman"/>
          <w:sz w:val="24"/>
          <w:szCs w:val="24"/>
        </w:rPr>
        <w:tab/>
        <w:t>1) границы земельного участка подлежат уточнению в соответствии с требованиями Федерального закона "</w:t>
      </w:r>
      <w:r w:rsidR="00481C21" w:rsidRPr="00464361">
        <w:rPr>
          <w:rFonts w:ascii="Times New Roman" w:hAnsi="Times New Roman" w:cs="Times New Roman"/>
          <w:sz w:val="24"/>
          <w:szCs w:val="24"/>
        </w:rPr>
        <w:t xml:space="preserve"> О кадастровой деятельности </w:t>
      </w:r>
      <w:r w:rsidR="00C87210" w:rsidRPr="00464361">
        <w:rPr>
          <w:rFonts w:ascii="Times New Roman" w:hAnsi="Times New Roman" w:cs="Times New Roman"/>
          <w:sz w:val="24"/>
          <w:szCs w:val="24"/>
        </w:rPr>
        <w:t>";</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6) земельный участок не отнесен к определенной категории земель;</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w:t>
      </w:r>
      <w:r w:rsidRPr="00464361">
        <w:rPr>
          <w:rFonts w:ascii="Times New Roman" w:hAnsi="Times New Roman" w:cs="Times New Roman"/>
          <w:sz w:val="24"/>
          <w:szCs w:val="24"/>
        </w:rPr>
        <w:lastRenderedPageBreak/>
        <w:t>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16) в отношении земельного участка принято решение о предварительном согласовании его предоставления;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464361" w:rsidRDefault="00C87210" w:rsidP="00C872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Заявитель не допускается к участию в аукционе в следующих случаях:</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 непредставление необходимых для участия в аукционе документов или представление недостоверных сведений;</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2) непоступление задатка на дату рассмотрения заявок на участие в аукционе;</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464361" w:rsidRDefault="00C87210" w:rsidP="00D8217E">
      <w:pPr>
        <w:pStyle w:val="af3"/>
        <w:jc w:val="both"/>
        <w:rPr>
          <w:rFonts w:ascii="Times New Roman" w:hAnsi="Times New Roman" w:cs="Times New Roman"/>
          <w:sz w:val="24"/>
          <w:szCs w:val="24"/>
        </w:rPr>
      </w:pPr>
      <w:r w:rsidRPr="00464361">
        <w:rPr>
          <w:rFonts w:ascii="Times New Roman" w:hAnsi="Times New Roman" w:cs="Times New Roman"/>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464361" w:rsidRDefault="00DB7AFF" w:rsidP="00BA7AB4">
      <w:pPr>
        <w:spacing w:after="0" w:line="100" w:lineRule="atLeast"/>
        <w:jc w:val="both"/>
        <w:rPr>
          <w:rFonts w:ascii="Times New Roman" w:hAnsi="Times New Roman" w:cs="Times New Roman"/>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35BC" w:rsidRPr="00464361" w:rsidRDefault="00CA35BC" w:rsidP="00CA35BC">
      <w:pPr>
        <w:ind w:firstLine="709"/>
        <w:jc w:val="both"/>
        <w:rPr>
          <w:rFonts w:ascii="Times New Roman" w:hAnsi="Times New Roman" w:cs="Times New Roman"/>
          <w:sz w:val="24"/>
          <w:szCs w:val="24"/>
        </w:rPr>
      </w:pPr>
      <w:r w:rsidRPr="0046436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DB7AFF" w:rsidRPr="00464361" w:rsidRDefault="00DB7AFF">
      <w:pPr>
        <w:spacing w:after="0" w:line="100" w:lineRule="atLeast"/>
        <w:ind w:firstLine="709"/>
        <w:jc w:val="both"/>
        <w:rPr>
          <w:rFonts w:ascii="Times New Roman" w:hAnsi="Times New Roman" w:cs="Times New Roman"/>
          <w:b/>
          <w:bCs/>
          <w:iCs/>
          <w:sz w:val="24"/>
          <w:szCs w:val="24"/>
        </w:rPr>
      </w:pPr>
    </w:p>
    <w:p w:rsidR="00481C21" w:rsidRPr="00464361" w:rsidRDefault="00DB7AFF" w:rsidP="005F6A90">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w:t>
      </w:r>
      <w:r w:rsidR="00481C21" w:rsidRPr="00464361">
        <w:rPr>
          <w:rFonts w:ascii="Times New Roman" w:hAnsi="Times New Roman" w:cs="Times New Roman"/>
          <w:b/>
          <w:bCs/>
          <w:sz w:val="24"/>
          <w:szCs w:val="24"/>
        </w:rPr>
        <w:t xml:space="preserve"> расчета размера такой платы</w:t>
      </w:r>
    </w:p>
    <w:p w:rsidR="00CA35BC" w:rsidRPr="00464361" w:rsidRDefault="00CA35BC" w:rsidP="00CA35BC">
      <w:pPr>
        <w:tabs>
          <w:tab w:val="left" w:pos="7560"/>
          <w:tab w:val="left" w:pos="7920"/>
        </w:tabs>
        <w:ind w:firstLine="709"/>
        <w:jc w:val="both"/>
        <w:rPr>
          <w:rFonts w:ascii="Times New Roman" w:eastAsia="Calibri" w:hAnsi="Times New Roman" w:cs="Times New Roman"/>
          <w:sz w:val="24"/>
          <w:szCs w:val="24"/>
          <w:lang w:eastAsia="ru-RU"/>
        </w:rPr>
      </w:pPr>
      <w:r w:rsidRPr="00464361">
        <w:rPr>
          <w:rFonts w:ascii="Times New Roman" w:eastAsia="Calibri" w:hAnsi="Times New Roman" w:cs="Times New Roman"/>
          <w:sz w:val="24"/>
          <w:szCs w:val="24"/>
          <w:lang w:eastAsia="ru-RU"/>
        </w:rPr>
        <w:t>Необходимых и обязательных услуг не предусмотрено.</w:t>
      </w: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2.14.</w:t>
      </w:r>
      <w:r w:rsidRPr="00464361">
        <w:rPr>
          <w:rFonts w:ascii="Times New Roman" w:hAnsi="Times New Roman" w:cs="Times New Roman"/>
          <w:sz w:val="24"/>
          <w:szCs w:val="24"/>
        </w:rPr>
        <w:t xml:space="preserve"> </w:t>
      </w:r>
      <w:r w:rsidRPr="00464361">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sidR="00C87210" w:rsidRPr="00464361">
        <w:rPr>
          <w:rFonts w:ascii="Times New Roman" w:hAnsi="Times New Roman" w:cs="Times New Roman"/>
          <w:sz w:val="24"/>
          <w:szCs w:val="24"/>
        </w:rPr>
        <w:t>более</w:t>
      </w:r>
      <w:r w:rsidRPr="00464361">
        <w:rPr>
          <w:rFonts w:ascii="Times New Roman" w:hAnsi="Times New Roman" w:cs="Times New Roman"/>
          <w:sz w:val="24"/>
          <w:szCs w:val="24"/>
        </w:rPr>
        <w:t xml:space="preserve"> 15 минут.</w:t>
      </w:r>
    </w:p>
    <w:p w:rsidR="00DB7AFF" w:rsidRPr="00464361" w:rsidRDefault="00DB7AFF">
      <w:pPr>
        <w:spacing w:after="0" w:line="100" w:lineRule="atLeast"/>
        <w:ind w:firstLine="709"/>
        <w:jc w:val="both"/>
        <w:rPr>
          <w:rFonts w:ascii="Times New Roman" w:hAnsi="Times New Roman" w:cs="Times New Roman"/>
          <w:b/>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проверяет (сличает) документы согласно представленной описи;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сообщает заявителю о предварительной дате предоставления услуги.</w:t>
      </w:r>
    </w:p>
    <w:p w:rsidR="00DB7AFF" w:rsidRPr="00464361" w:rsidRDefault="00DB7AFF">
      <w:pPr>
        <w:spacing w:after="0" w:line="100" w:lineRule="atLeast"/>
        <w:ind w:firstLine="709"/>
        <w:jc w:val="both"/>
        <w:rPr>
          <w:rFonts w:ascii="Times New Roman" w:hAnsi="Times New Roman" w:cs="Times New Roman"/>
          <w:b/>
          <w:bCs/>
          <w:sz w:val="24"/>
          <w:szCs w:val="24"/>
        </w:rPr>
      </w:pPr>
    </w:p>
    <w:p w:rsidR="000B54FE" w:rsidRPr="00464361" w:rsidRDefault="007A24A3" w:rsidP="007A24A3">
      <w:pPr>
        <w:widowControl w:val="0"/>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B54FE" w:rsidRPr="00464361" w:rsidRDefault="000B54FE" w:rsidP="007A24A3">
      <w:pPr>
        <w:widowControl w:val="0"/>
        <w:spacing w:after="0" w:line="100" w:lineRule="atLeast"/>
        <w:ind w:firstLine="709"/>
        <w:jc w:val="both"/>
        <w:rPr>
          <w:rFonts w:ascii="Times New Roman" w:hAnsi="Times New Roman" w:cs="Times New Roman"/>
          <w:b/>
          <w:bCs/>
          <w:color w:val="auto"/>
          <w:sz w:val="24"/>
          <w:szCs w:val="24"/>
        </w:rPr>
      </w:pP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Прием заявителей осуществляется в помещениях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Места предоставления услуги отвечают следующим требованиям.</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Вход в помещение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На столе находятся писчая бумага и канцелярские принадлежности.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Рабочие места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иных должностных лиц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ответственных за предоставление услуги, оборудуются:</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 помещениях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Администрация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размещает на информационном стенде для ознакомления посетителей следующие документы (информацию):</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текст либо выписку из настоящего Регламента;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копию Устава муниципального образования;</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lastRenderedPageBreak/>
        <w:t xml:space="preserve">почтовый адрес и адрес электронной почты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адрес официального сайта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информационно - телекоммуникационной сети  «Интернет»;</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фамилии, имена, отчества (при наличии) и контактные телефоны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других работников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образец заполнения заявления о предоставлении услуги;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перечень оснований для отказа в предоставлении услуги.</w:t>
      </w:r>
    </w:p>
    <w:p w:rsidR="007A24A3" w:rsidRPr="00464361" w:rsidRDefault="007A24A3" w:rsidP="007A24A3">
      <w:pPr>
        <w:pStyle w:val="af4"/>
        <w:spacing w:after="0" w:line="100" w:lineRule="atLeast"/>
        <w:ind w:firstLine="709"/>
        <w:rPr>
          <w:rFonts w:ascii="Times New Roman" w:hAnsi="Times New Roman"/>
          <w:color w:val="auto"/>
          <w:sz w:val="24"/>
          <w:szCs w:val="24"/>
        </w:rPr>
      </w:pPr>
      <w:r w:rsidRPr="00464361">
        <w:rPr>
          <w:rFonts w:ascii="Times New Roman" w:hAnsi="Times New Roman"/>
          <w:b/>
          <w:bCs/>
          <w:color w:val="auto"/>
          <w:sz w:val="24"/>
          <w:szCs w:val="24"/>
        </w:rPr>
        <w:t>Обеспечение доступности для инвалидов</w:t>
      </w:r>
    </w:p>
    <w:p w:rsidR="000B54FE" w:rsidRPr="00464361" w:rsidRDefault="000B54FE"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s="Times New Roman"/>
          <w:sz w:val="24"/>
          <w:szCs w:val="24"/>
        </w:rPr>
        <w:t>Администрация,</w:t>
      </w:r>
      <w:r w:rsidRPr="00464361">
        <w:rPr>
          <w:rFonts w:ascii="Times New Roman" w:hAnsi="Times New Roman" w:cs="Times New Roman"/>
          <w:color w:val="auto"/>
          <w:sz w:val="24"/>
          <w:szCs w:val="24"/>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w:t>
      </w:r>
      <w:r w:rsidRPr="00464361">
        <w:rPr>
          <w:rFonts w:ascii="Times New Roman" w:hAnsi="Times New Roman"/>
          <w:color w:val="auto"/>
          <w:sz w:val="24"/>
          <w:szCs w:val="24"/>
        </w:rPr>
        <w:t xml:space="preserve"> законодательными и иными нормативными правовыми актами, которые включают:</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возможность беспрепятственного входа в объекты и выхода из них;</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7A24A3" w:rsidRPr="00464361" w:rsidRDefault="009D27F0" w:rsidP="005F6A90">
      <w:pPr>
        <w:spacing w:line="100" w:lineRule="atLeast"/>
        <w:ind w:firstLine="709"/>
        <w:jc w:val="both"/>
        <w:rPr>
          <w:rFonts w:ascii="Times New Roman" w:hAnsi="Times New Roman" w:cs="Times New Roman"/>
          <w:sz w:val="24"/>
          <w:szCs w:val="24"/>
          <w:lang w:eastAsia="ru-RU"/>
        </w:rPr>
      </w:pPr>
      <w:r w:rsidRPr="00464361">
        <w:rPr>
          <w:rFonts w:ascii="Times New Roman" w:hAnsi="Times New Roman" w:cs="Times New Roman"/>
          <w:sz w:val="24"/>
          <w:szCs w:val="24"/>
          <w:lang w:eastAsia="ru-RU"/>
        </w:rPr>
        <w:t xml:space="preserve">оказание должностными лицами Администрации  иной необходимой инвалидам помощи в преодолении барьеров, мешающих получению ими </w:t>
      </w:r>
      <w:r w:rsidR="005F6A90" w:rsidRPr="00464361">
        <w:rPr>
          <w:rFonts w:ascii="Times New Roman" w:hAnsi="Times New Roman" w:cs="Times New Roman"/>
          <w:sz w:val="24"/>
          <w:szCs w:val="24"/>
          <w:lang w:eastAsia="ru-RU"/>
        </w:rPr>
        <w:t>услуг наравне с другими лицами.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464361" w:rsidRDefault="007A24A3" w:rsidP="007A24A3">
      <w:pPr>
        <w:autoSpaceDE w:val="0"/>
        <w:autoSpaceDN w:val="0"/>
        <w:adjustRightInd w:val="0"/>
        <w:spacing w:after="0"/>
        <w:ind w:firstLine="53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r>
    </w:p>
    <w:p w:rsidR="007A24A3" w:rsidRPr="00464361" w:rsidRDefault="007A24A3" w:rsidP="007A24A3">
      <w:pPr>
        <w:autoSpaceDE w:val="0"/>
        <w:autoSpaceDN w:val="0"/>
        <w:adjustRightInd w:val="0"/>
        <w:spacing w:after="0"/>
        <w:ind w:firstLine="539"/>
        <w:jc w:val="both"/>
        <w:rPr>
          <w:rFonts w:ascii="Times New Roman" w:hAnsi="Times New Roman" w:cs="Times New Roman"/>
          <w:bCs/>
          <w:sz w:val="24"/>
          <w:szCs w:val="24"/>
        </w:rPr>
      </w:pPr>
      <w:r w:rsidRPr="00464361">
        <w:rPr>
          <w:rFonts w:ascii="Times New Roman" w:hAnsi="Times New Roman" w:cs="Times New Roman"/>
          <w:bCs/>
          <w:sz w:val="24"/>
          <w:szCs w:val="24"/>
        </w:rPr>
        <w:t>Показатели доступности муниципальной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расположенность органов, предоставляющих </w:t>
      </w:r>
      <w:r w:rsidRPr="00464361">
        <w:rPr>
          <w:rFonts w:ascii="Times New Roman" w:hAnsi="Times New Roman" w:cs="Times New Roman"/>
          <w:bCs/>
          <w:sz w:val="24"/>
          <w:szCs w:val="24"/>
        </w:rPr>
        <w:t>муниципальную</w:t>
      </w:r>
      <w:r w:rsidRPr="00464361">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общедоступных местах помещений органов, предоставляющих</w:t>
      </w:r>
      <w:r w:rsidRPr="00464361">
        <w:rPr>
          <w:rFonts w:ascii="Times New Roman" w:hAnsi="Times New Roman" w:cs="Times New Roman"/>
          <w:bCs/>
          <w:sz w:val="24"/>
          <w:szCs w:val="24"/>
        </w:rPr>
        <w:t xml:space="preserve"> муниципальную</w:t>
      </w:r>
      <w:r w:rsidRPr="00464361">
        <w:rPr>
          <w:rFonts w:ascii="Times New Roman" w:hAnsi="Times New Roman" w:cs="Times New Roman"/>
          <w:sz w:val="24"/>
          <w:szCs w:val="24"/>
        </w:rPr>
        <w:t xml:space="preserve"> услугу, в информационно-телекоммуникационных сетях общего </w:t>
      </w:r>
      <w:r w:rsidRPr="00464361">
        <w:rPr>
          <w:rFonts w:ascii="Times New Roman" w:hAnsi="Times New Roman" w:cs="Times New Roman"/>
          <w:sz w:val="24"/>
          <w:szCs w:val="24"/>
        </w:rPr>
        <w:lastRenderedPageBreak/>
        <w:t>пользования (в том числе в сети Интернет), средствах массовой информации, информационных материалах (брошюрах, буклетах и т.д.);</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A24A3" w:rsidRPr="00464361" w:rsidRDefault="007A24A3" w:rsidP="007A24A3">
      <w:pPr>
        <w:autoSpaceDE w:val="0"/>
        <w:autoSpaceDN w:val="0"/>
        <w:adjustRightInd w:val="0"/>
        <w:spacing w:after="0"/>
        <w:ind w:firstLine="539"/>
        <w:jc w:val="both"/>
        <w:rPr>
          <w:rFonts w:ascii="Times New Roman" w:hAnsi="Times New Roman" w:cs="Times New Roman"/>
          <w:bCs/>
          <w:sz w:val="24"/>
          <w:szCs w:val="24"/>
        </w:rPr>
      </w:pPr>
    </w:p>
    <w:p w:rsidR="007A24A3" w:rsidRPr="00464361" w:rsidRDefault="007A24A3" w:rsidP="007A24A3">
      <w:pPr>
        <w:autoSpaceDE w:val="0"/>
        <w:autoSpaceDN w:val="0"/>
        <w:adjustRightInd w:val="0"/>
        <w:spacing w:after="0"/>
        <w:ind w:firstLine="539"/>
        <w:jc w:val="both"/>
        <w:rPr>
          <w:rFonts w:ascii="Times New Roman" w:hAnsi="Times New Roman" w:cs="Times New Roman"/>
          <w:bCs/>
          <w:sz w:val="24"/>
          <w:szCs w:val="24"/>
        </w:rPr>
      </w:pPr>
      <w:r w:rsidRPr="00464361">
        <w:rPr>
          <w:rFonts w:ascii="Times New Roman" w:hAnsi="Times New Roman" w:cs="Times New Roman"/>
          <w:bCs/>
          <w:sz w:val="24"/>
          <w:szCs w:val="24"/>
        </w:rPr>
        <w:t>Показатели качества муниципальной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полнота и актуальность информации о порядке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соблюдение сроков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и сроков выполнения административных процедур при предоставлении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w:t>
      </w:r>
      <w:r w:rsidRPr="00464361">
        <w:rPr>
          <w:rFonts w:ascii="Times New Roman" w:hAnsi="Times New Roman" w:cs="Times New Roman"/>
          <w:bCs/>
          <w:sz w:val="24"/>
          <w:szCs w:val="24"/>
        </w:rPr>
        <w:t xml:space="preserve"> 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очередей при приеме и выдаче документов заявителям;</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предоставление возможности получения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электронном виде;</w:t>
      </w:r>
    </w:p>
    <w:p w:rsidR="007A24A3" w:rsidRPr="00464361" w:rsidRDefault="00464361" w:rsidP="007A24A3">
      <w:pPr>
        <w:spacing w:after="0"/>
        <w:rPr>
          <w:rFonts w:ascii="Times New Roman" w:eastAsia="Arial Unicode MS" w:hAnsi="Times New Roman" w:cs="Times New Roman"/>
          <w:kern w:val="2"/>
          <w:sz w:val="24"/>
          <w:szCs w:val="24"/>
          <w:lang w:eastAsia="hi-IN" w:bidi="hi-IN"/>
        </w:rPr>
      </w:pPr>
      <w:r>
        <w:rPr>
          <w:rFonts w:ascii="Times New Roman" w:hAnsi="Times New Roman" w:cs="Times New Roman"/>
          <w:sz w:val="24"/>
          <w:szCs w:val="24"/>
        </w:rPr>
        <w:t xml:space="preserve">         </w:t>
      </w:r>
      <w:r w:rsidR="007A24A3" w:rsidRPr="00464361">
        <w:rPr>
          <w:rFonts w:ascii="Times New Roman" w:eastAsia="Arial Unicode MS" w:hAnsi="Times New Roman" w:cs="Times New Roman"/>
          <w:kern w:val="2"/>
          <w:sz w:val="24"/>
          <w:szCs w:val="24"/>
          <w:lang w:eastAsia="hi-IN" w:bidi="hi-IN"/>
        </w:rPr>
        <w:t>обращаться с заявлением о прекращении предоставления услуги.</w:t>
      </w:r>
    </w:p>
    <w:p w:rsidR="00C87210" w:rsidRPr="00464361" w:rsidRDefault="00C87210" w:rsidP="00C87210">
      <w:pPr>
        <w:spacing w:after="0" w:line="100" w:lineRule="atLeast"/>
        <w:ind w:firstLine="709"/>
        <w:jc w:val="both"/>
        <w:rPr>
          <w:rFonts w:ascii="Times New Roman" w:hAnsi="Times New Roman" w:cs="Times New Roman"/>
          <w:b/>
          <w:bCs/>
          <w:color w:val="auto"/>
          <w:sz w:val="24"/>
          <w:szCs w:val="24"/>
        </w:rPr>
      </w:pPr>
    </w:p>
    <w:p w:rsidR="00DB7AF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464361" w:rsidRDefault="0081221F">
      <w:pPr>
        <w:spacing w:after="0" w:line="100" w:lineRule="atLeast"/>
        <w:ind w:firstLine="709"/>
        <w:jc w:val="both"/>
        <w:rPr>
          <w:rFonts w:ascii="Times New Roman" w:hAnsi="Times New Roman" w:cs="Times New Roman"/>
          <w:b/>
          <w:bCs/>
          <w:color w:val="auto"/>
          <w:sz w:val="24"/>
          <w:szCs w:val="24"/>
        </w:rPr>
      </w:pPr>
    </w:p>
    <w:p w:rsidR="00CF348D" w:rsidRPr="00464361" w:rsidRDefault="00CF348D" w:rsidP="00CF348D">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bookmarkStart w:id="0" w:name="_Toc310325507"/>
      <w:bookmarkStart w:id="1" w:name="_Toc310325954"/>
      <w:bookmarkStart w:id="2" w:name="_Toc310326259"/>
      <w:r w:rsidRPr="00464361">
        <w:rPr>
          <w:rFonts w:ascii="Times New Roman" w:hAnsi="Times New Roman" w:cs="Times New Roman"/>
          <w:color w:val="auto"/>
          <w:kern w:val="0"/>
          <w:sz w:val="24"/>
          <w:szCs w:val="24"/>
          <w:lang w:eastAsia="ru-RU"/>
        </w:rPr>
        <w:t xml:space="preserve">2.18.1. Особенности предоставления муниципальной услуги в ОБУ «МФЦ». </w:t>
      </w:r>
      <w:r w:rsidR="00934187" w:rsidRPr="00464361">
        <w:rPr>
          <w:rFonts w:ascii="Times New Roman" w:hAnsi="Times New Roman" w:cs="Times New Roman"/>
          <w:color w:val="auto"/>
          <w:kern w:val="0"/>
          <w:sz w:val="24"/>
          <w:szCs w:val="24"/>
          <w:lang w:eastAsia="ru-RU"/>
        </w:rPr>
        <w:t>В ОБУ «МФЦ»  услуга не предоставляется.</w:t>
      </w:r>
    </w:p>
    <w:p w:rsidR="0081221F" w:rsidRPr="00464361" w:rsidRDefault="0081221F" w:rsidP="00CF348D">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bookmarkEnd w:id="0"/>
    <w:bookmarkEnd w:id="1"/>
    <w:bookmarkEnd w:id="2"/>
    <w:p w:rsidR="0081221F" w:rsidRPr="00464361" w:rsidRDefault="0081221F" w:rsidP="0081221F">
      <w:pPr>
        <w:spacing w:line="100" w:lineRule="atLeast"/>
        <w:jc w:val="center"/>
        <w:rPr>
          <w:bCs/>
          <w:color w:val="auto"/>
          <w:kern w:val="0"/>
          <w:sz w:val="24"/>
          <w:szCs w:val="24"/>
          <w:lang w:eastAsia="ru-RU"/>
        </w:rPr>
      </w:pPr>
      <w:r w:rsidRPr="00464361">
        <w:rPr>
          <w:rFonts w:ascii="Times New Roman" w:hAnsi="Times New Roman" w:cs="Times New Roman"/>
          <w:bCs/>
          <w:color w:val="auto"/>
          <w:kern w:val="0"/>
          <w:sz w:val="24"/>
          <w:szCs w:val="24"/>
          <w:lang w:eastAsia="ru-RU"/>
        </w:rPr>
        <w:t>2.18.2. Особенности предоставления муниципальной услуги в электронной форме.</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bookmarkStart w:id="3" w:name="Par0"/>
      <w:bookmarkEnd w:id="3"/>
      <w:r w:rsidRPr="00464361">
        <w:rPr>
          <w:rFonts w:ascii="Times New Roman" w:hAnsi="Times New Roman" w:cs="Times New Roman"/>
          <w:bCs/>
          <w:color w:val="auto"/>
          <w:kern w:val="0"/>
          <w:sz w:val="24"/>
          <w:szCs w:val="24"/>
          <w:lang w:eastAsia="ru-RU"/>
        </w:rPr>
        <w:t>2.18.2.1. Заявление в форме электронного документа представляется по выбору Заявителя:</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путем заполнения формы запроса, размещенной на официальном сайте Администрации </w:t>
      </w:r>
      <w:r w:rsidR="00583B62"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9" w:history="1">
        <w:r w:rsidRPr="00464361">
          <w:rPr>
            <w:rFonts w:ascii="Times New Roman" w:hAnsi="Times New Roman" w:cs="Times New Roman"/>
            <w:bCs/>
            <w:color w:val="auto"/>
            <w:kern w:val="0"/>
            <w:sz w:val="24"/>
            <w:szCs w:val="24"/>
            <w:u w:val="single"/>
            <w:lang w:eastAsia="ru-RU"/>
          </w:rPr>
          <w:t>www.</w:t>
        </w:r>
        <w:r w:rsidRPr="00464361">
          <w:rPr>
            <w:rFonts w:ascii="Times New Roman" w:hAnsi="Times New Roman" w:cs="Times New Roman"/>
            <w:bCs/>
            <w:color w:val="auto"/>
            <w:kern w:val="0"/>
            <w:sz w:val="24"/>
            <w:szCs w:val="24"/>
            <w:u w:val="single"/>
            <w:lang w:val="en-US" w:eastAsia="ru-RU"/>
          </w:rPr>
          <w:t>rpgu</w:t>
        </w:r>
        <w:r w:rsidRPr="00464361">
          <w:rPr>
            <w:rFonts w:ascii="Times New Roman" w:hAnsi="Times New Roman" w:cs="Times New Roman"/>
            <w:bCs/>
            <w:color w:val="auto"/>
            <w:kern w:val="0"/>
            <w:sz w:val="24"/>
            <w:szCs w:val="24"/>
            <w:u w:val="single"/>
            <w:lang w:eastAsia="ru-RU"/>
          </w:rPr>
          <w:t>.</w:t>
        </w:r>
        <w:r w:rsidRPr="00464361">
          <w:rPr>
            <w:rFonts w:ascii="Times New Roman" w:hAnsi="Times New Roman" w:cs="Times New Roman"/>
            <w:bCs/>
            <w:color w:val="auto"/>
            <w:kern w:val="0"/>
            <w:sz w:val="24"/>
            <w:szCs w:val="24"/>
            <w:u w:val="single"/>
            <w:lang w:val="en-US" w:eastAsia="ru-RU"/>
          </w:rPr>
          <w:t>rkursk</w:t>
        </w:r>
        <w:r w:rsidRPr="00464361">
          <w:rPr>
            <w:rFonts w:ascii="Times New Roman" w:hAnsi="Times New Roman" w:cs="Times New Roman"/>
            <w:bCs/>
            <w:color w:val="auto"/>
            <w:kern w:val="0"/>
            <w:sz w:val="24"/>
            <w:szCs w:val="24"/>
            <w:u w:val="single"/>
            <w:lang w:eastAsia="ru-RU"/>
          </w:rPr>
          <w:t>.</w:t>
        </w:r>
        <w:r w:rsidRPr="00464361">
          <w:rPr>
            <w:rFonts w:ascii="Times New Roman" w:hAnsi="Times New Roman" w:cs="Times New Roman"/>
            <w:bCs/>
            <w:color w:val="auto"/>
            <w:kern w:val="0"/>
            <w:sz w:val="24"/>
            <w:szCs w:val="24"/>
            <w:u w:val="single"/>
            <w:lang w:val="en-US" w:eastAsia="ru-RU"/>
          </w:rPr>
          <w:t>ru</w:t>
        </w:r>
      </w:hyperlink>
      <w:r w:rsidRPr="00464361">
        <w:rPr>
          <w:rFonts w:ascii="Times New Roman" w:hAnsi="Times New Roman" w:cs="Times New Roman"/>
          <w:bCs/>
          <w:color w:val="auto"/>
          <w:kern w:val="0"/>
          <w:sz w:val="24"/>
          <w:szCs w:val="24"/>
          <w:lang w:eastAsia="ru-RU"/>
        </w:rPr>
        <w:t>);</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2.18.2.2. </w:t>
      </w:r>
      <w:r w:rsidRPr="00464361">
        <w:rPr>
          <w:rFonts w:ascii="Times New Roman" w:hAnsi="Times New Roman" w:cs="Times New Roman"/>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бумажного документа, который заявитель получает непосредственно при личном обращении;</w:t>
      </w:r>
      <w:r w:rsidRPr="00464361">
        <w:rPr>
          <w:rFonts w:ascii="Times New Roman" w:hAnsi="Times New Roman" w:cs="Times New Roman"/>
          <w:color w:val="auto"/>
          <w:kern w:val="0"/>
          <w:sz w:val="24"/>
          <w:szCs w:val="24"/>
          <w:lang w:eastAsia="en-US"/>
        </w:rPr>
        <w:t xml:space="preserve">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бумажного документа, который направляется посредством почтового отправления;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электронного документа,  который направляется посредством электронной почты;</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2.18.2.3. Результат рассмотрения заявления Администрацией </w:t>
      </w:r>
      <w:r w:rsidR="00583B62"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bCs/>
          <w:color w:val="auto"/>
          <w:kern w:val="0"/>
          <w:sz w:val="24"/>
          <w:szCs w:val="24"/>
          <w:lang w:eastAsia="ru-RU"/>
        </w:rPr>
        <w:t xml:space="preserve">  в виде бумажного документа заявитель получает непосредственно при личном обращении,  либо </w:t>
      </w:r>
      <w:r w:rsidRPr="00464361">
        <w:rPr>
          <w:rFonts w:ascii="Times New Roman" w:hAnsi="Times New Roman" w:cs="Times New Roman"/>
          <w:bCs/>
          <w:color w:val="auto"/>
          <w:kern w:val="0"/>
          <w:sz w:val="24"/>
          <w:szCs w:val="24"/>
          <w:lang w:eastAsia="ru-RU"/>
        </w:rPr>
        <w:lastRenderedPageBreak/>
        <w:t>указанный документ направляется заявителю посредством почтового отправления.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2.18.2.4. </w:t>
      </w:r>
      <w:r w:rsidRPr="00464361">
        <w:rPr>
          <w:rFonts w:ascii="Times New Roman" w:hAnsi="Times New Roman" w:cs="Times New Roman"/>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электронной подписью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усиленной квалифицированной электронной подписью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лица, действующего от имени юридического лица без доверенности;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2.18.2.5. </w:t>
      </w:r>
      <w:r w:rsidRPr="00464361">
        <w:rPr>
          <w:rFonts w:ascii="Times New Roman" w:hAnsi="Times New Roman" w:cs="Times New Roman"/>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2.18.2.6. </w:t>
      </w:r>
      <w:r w:rsidRPr="00464361">
        <w:rPr>
          <w:rFonts w:ascii="Times New Roman" w:hAnsi="Times New Roman" w:cs="Times New Roman"/>
          <w:color w:val="auto"/>
          <w:kern w:val="0"/>
          <w:sz w:val="24"/>
          <w:szCs w:val="24"/>
          <w:lang w:eastAsia="ru-RU"/>
        </w:rPr>
        <w:t>Получение заявления и прилагаемых к нему документов подтверждается Администрацией</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464361" w:rsidRDefault="0081221F" w:rsidP="0081221F">
      <w:pPr>
        <w:spacing w:after="0" w:line="100" w:lineRule="atLeast"/>
        <w:ind w:firstLine="709"/>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BA28EF"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в разделе «Административные регламенты» с возможностью их бесплатного копирования.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en-US"/>
        </w:rPr>
        <w:t xml:space="preserve">2.18.2.8. </w:t>
      </w:r>
      <w:r w:rsidRPr="00464361">
        <w:rPr>
          <w:rFonts w:ascii="Times New Roman" w:hAnsi="Times New Roman" w:cs="Times New Roman"/>
          <w:color w:val="auto"/>
          <w:kern w:val="0"/>
          <w:sz w:val="24"/>
          <w:szCs w:val="24"/>
          <w:lang w:eastAsia="ru-RU"/>
        </w:rPr>
        <w:t>Заявления и прилагаемые к ним документы предоставляются в Администрацию</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2.18.2.9. </w:t>
      </w:r>
      <w:r w:rsidRPr="00464361">
        <w:rPr>
          <w:rFonts w:ascii="Times New Roman" w:hAnsi="Times New Roman" w:cs="Times New Roman"/>
          <w:color w:val="auto"/>
          <w:kern w:val="0"/>
          <w:sz w:val="24"/>
          <w:szCs w:val="24"/>
          <w:lang w:eastAsia="ru-RU"/>
        </w:rPr>
        <w:t xml:space="preserve"> Заявления представляются в Администрацию </w:t>
      </w:r>
      <w:r w:rsidR="00BA28EF"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2.18.2.10. </w:t>
      </w:r>
      <w:r w:rsidRPr="00464361">
        <w:rPr>
          <w:rFonts w:ascii="Times New Roman" w:hAnsi="Times New Roman" w:cs="Times New Roman"/>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2.18.2.11. </w:t>
      </w:r>
      <w:r w:rsidRPr="00464361">
        <w:rPr>
          <w:rFonts w:ascii="Times New Roman" w:hAnsi="Times New Roman" w:cs="Times New Roman"/>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2.18.2.12. </w:t>
      </w:r>
      <w:r w:rsidRPr="00464361">
        <w:rPr>
          <w:rFonts w:ascii="Times New Roman" w:hAnsi="Times New Roman" w:cs="Times New Roman"/>
          <w:color w:val="auto"/>
          <w:kern w:val="0"/>
          <w:sz w:val="24"/>
          <w:szCs w:val="24"/>
          <w:lang w:eastAsia="ru-RU"/>
        </w:rPr>
        <w:t xml:space="preserve"> Документы, которые предоставляются Администрацией</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 xml:space="preserve">сельсовета </w:t>
      </w:r>
      <w:r w:rsidRPr="00464361">
        <w:rPr>
          <w:rFonts w:ascii="Times New Roman" w:hAnsi="Times New Roman" w:cs="Times New Roman"/>
          <w:color w:val="auto"/>
          <w:kern w:val="0"/>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2.18.2.13. </w:t>
      </w:r>
      <w:r w:rsidRPr="00464361">
        <w:rPr>
          <w:rFonts w:ascii="Times New Roman" w:hAnsi="Times New Roman" w:cs="Times New Roman"/>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2.18.2.14. </w:t>
      </w:r>
      <w:r w:rsidRPr="00464361">
        <w:rPr>
          <w:rFonts w:ascii="Times New Roman" w:hAnsi="Times New Roman" w:cs="Times New Roman"/>
          <w:color w:val="auto"/>
          <w:kern w:val="0"/>
          <w:sz w:val="24"/>
          <w:szCs w:val="24"/>
          <w:lang w:eastAsia="ru-RU"/>
        </w:rPr>
        <w:t xml:space="preserve">Заявление, представленное с нарушением изложенных в данном подразделе  требований Администрацией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en-US"/>
        </w:rPr>
        <w:t xml:space="preserve"> </w:t>
      </w:r>
      <w:r w:rsidRPr="00464361">
        <w:rPr>
          <w:rFonts w:ascii="Times New Roman" w:hAnsi="Times New Roman" w:cs="Times New Roman"/>
          <w:color w:val="auto"/>
          <w:kern w:val="0"/>
          <w:sz w:val="24"/>
          <w:szCs w:val="24"/>
          <w:lang w:eastAsia="ru-RU"/>
        </w:rPr>
        <w:t xml:space="preserve">не рассматривается.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sz w:val="24"/>
          <w:szCs w:val="24"/>
        </w:rPr>
        <w:t xml:space="preserve">Администрация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DB7AFF" w:rsidRPr="00464361" w:rsidRDefault="00DB7AFF">
      <w:pPr>
        <w:spacing w:after="0" w:line="100" w:lineRule="atLeast"/>
        <w:ind w:firstLine="567"/>
        <w:jc w:val="both"/>
        <w:rPr>
          <w:rFonts w:ascii="Times New Roman" w:hAnsi="Times New Roman" w:cs="Times New Roman"/>
          <w:sz w:val="24"/>
          <w:szCs w:val="24"/>
        </w:rPr>
      </w:pPr>
    </w:p>
    <w:p w:rsidR="00471FDC" w:rsidRPr="00464361" w:rsidRDefault="00471FDC" w:rsidP="00471FD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464361">
        <w:rPr>
          <w:rFonts w:ascii="Times New Roman" w:hAnsi="Times New Roman" w:cs="Times New Roman"/>
          <w:b/>
          <w:bCs/>
          <w:sz w:val="24"/>
          <w:szCs w:val="24"/>
          <w:lang w:val="en-US" w:eastAsia="ru-RU"/>
        </w:rPr>
        <w:t>III</w:t>
      </w:r>
      <w:r w:rsidRPr="00464361">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464361" w:rsidRDefault="00DB7AFF">
      <w:pPr>
        <w:spacing w:after="0" w:line="100" w:lineRule="atLeast"/>
        <w:rPr>
          <w:rFonts w:ascii="Times New Roman" w:hAnsi="Times New Roman" w:cs="Times New Roman"/>
          <w:b/>
          <w:sz w:val="24"/>
          <w:szCs w:val="24"/>
        </w:rPr>
      </w:pPr>
    </w:p>
    <w:p w:rsidR="00DB7AFF" w:rsidRPr="00464361" w:rsidRDefault="00DB7AFF">
      <w:pPr>
        <w:spacing w:after="0" w:line="100" w:lineRule="atLeast"/>
        <w:ind w:firstLine="720"/>
        <w:rPr>
          <w:rFonts w:ascii="Times New Roman" w:hAnsi="Times New Roman" w:cs="Times New Roman"/>
          <w:b/>
          <w:sz w:val="24"/>
          <w:szCs w:val="24"/>
        </w:rPr>
      </w:pPr>
      <w:bookmarkStart w:id="4" w:name="sub_31"/>
      <w:r w:rsidRPr="00464361">
        <w:rPr>
          <w:rFonts w:ascii="Times New Roman" w:hAnsi="Times New Roman" w:cs="Times New Roman"/>
          <w:b/>
          <w:sz w:val="24"/>
          <w:szCs w:val="24"/>
        </w:rPr>
        <w:t>3.1. Процесс предоставления услуги включает в себя выполнение следующих административных процедур:</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1) прием и регистрация заявления с документами, необходимыми для предоставления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2) направление  межведомственных запросов в органы, участвующие в предоставлении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4)  выдача результатов предоставления муниципальной услуги заявителю.</w:t>
      </w:r>
    </w:p>
    <w:p w:rsidR="00DB7AFF" w:rsidRPr="00464361" w:rsidRDefault="00AC7AC4" w:rsidP="003A4AE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DB7AFF" w:rsidRPr="00464361">
        <w:rPr>
          <w:rFonts w:ascii="Times New Roman" w:hAnsi="Times New Roman" w:cs="Times New Roman"/>
          <w:sz w:val="24"/>
          <w:szCs w:val="24"/>
        </w:rPr>
        <w:t>Блок-схема предоставления услуги приведена в приложении № 2 к настоящему Регламенту.</w:t>
      </w:r>
      <w:bookmarkStart w:id="5" w:name="sub_400"/>
      <w:bookmarkEnd w:id="4"/>
    </w:p>
    <w:p w:rsidR="003A4AE0" w:rsidRPr="00464361" w:rsidRDefault="003A4AE0" w:rsidP="003A4AE0">
      <w:pPr>
        <w:pStyle w:val="af3"/>
        <w:jc w:val="both"/>
        <w:rPr>
          <w:rFonts w:ascii="Times New Roman" w:hAnsi="Times New Roman" w:cs="Times New Roman"/>
          <w:sz w:val="24"/>
          <w:szCs w:val="24"/>
        </w:rPr>
      </w:pPr>
    </w:p>
    <w:p w:rsidR="00DB7AFF" w:rsidRPr="00464361" w:rsidRDefault="00DB7AFF">
      <w:pPr>
        <w:spacing w:line="100" w:lineRule="atLeast"/>
        <w:jc w:val="both"/>
        <w:rPr>
          <w:rFonts w:ascii="Times New Roman" w:hAnsi="Times New Roman" w:cs="Times New Roman"/>
          <w:b/>
          <w:bCs/>
          <w:sz w:val="24"/>
          <w:szCs w:val="24"/>
        </w:rPr>
      </w:pPr>
      <w:r w:rsidRPr="00464361">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DB7AFF" w:rsidRPr="00464361" w:rsidRDefault="00DB7AFF" w:rsidP="00834A43">
      <w:pPr>
        <w:pStyle w:val="ConsPlusNonformat"/>
        <w:ind w:firstLine="709"/>
        <w:jc w:val="both"/>
        <w:rPr>
          <w:rFonts w:ascii="Times New Roman" w:hAnsi="Times New Roman" w:cs="Times New Roman"/>
          <w:sz w:val="24"/>
          <w:szCs w:val="24"/>
        </w:rPr>
      </w:pPr>
      <w:r w:rsidRPr="00464361">
        <w:rPr>
          <w:rFonts w:ascii="Times New Roman" w:hAnsi="Times New Roman" w:cs="Times New Roman"/>
          <w:sz w:val="24"/>
          <w:szCs w:val="24"/>
        </w:rPr>
        <w:t>Основанием для оказания муниципальной услуги является письменная подача заявлени</w:t>
      </w:r>
      <w:r w:rsidR="00834A43" w:rsidRPr="00464361">
        <w:rPr>
          <w:rFonts w:ascii="Times New Roman" w:hAnsi="Times New Roman" w:cs="Times New Roman"/>
          <w:sz w:val="24"/>
          <w:szCs w:val="24"/>
        </w:rPr>
        <w:t>я</w:t>
      </w:r>
      <w:r w:rsidRPr="00464361">
        <w:rPr>
          <w:rFonts w:ascii="Times New Roman" w:hAnsi="Times New Roman" w:cs="Times New Roman"/>
          <w:sz w:val="24"/>
          <w:szCs w:val="24"/>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r w:rsidR="008B33F1" w:rsidRPr="00464361">
        <w:rPr>
          <w:rFonts w:ascii="Times New Roman" w:hAnsi="Times New Roman" w:cs="Times New Roman"/>
          <w:sz w:val="24"/>
          <w:szCs w:val="24"/>
        </w:rPr>
        <w:t xml:space="preserve"> в администрацию </w:t>
      </w:r>
      <w:r w:rsidR="00BA28EF" w:rsidRPr="00464361">
        <w:rPr>
          <w:rFonts w:ascii="Times New Roman" w:hAnsi="Times New Roman" w:cs="Times New Roman"/>
          <w:sz w:val="24"/>
          <w:szCs w:val="24"/>
        </w:rPr>
        <w:t>сельсовета</w:t>
      </w:r>
      <w:r w:rsidR="008B33F1" w:rsidRPr="00464361">
        <w:rPr>
          <w:rFonts w:ascii="Times New Roman" w:hAnsi="Times New Roman" w:cs="Times New Roman"/>
          <w:sz w:val="24"/>
          <w:szCs w:val="24"/>
        </w:rPr>
        <w:t>.</w:t>
      </w:r>
    </w:p>
    <w:p w:rsidR="009D27F0"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eastAsia="Arial" w:hAnsi="Times New Roman" w:cs="Times New Roman"/>
          <w:sz w:val="24"/>
          <w:szCs w:val="24"/>
        </w:rPr>
        <w:t xml:space="preserve">       </w:t>
      </w:r>
      <w:r w:rsidRPr="00464361">
        <w:rPr>
          <w:rFonts w:ascii="Times New Roman" w:hAnsi="Times New Roman" w:cs="Times New Roman"/>
          <w:sz w:val="24"/>
          <w:szCs w:val="24"/>
        </w:rPr>
        <w:t>Заявление с приложением комплекта документов представляется в письменной форме</w:t>
      </w:r>
      <w:r w:rsidRPr="00464361">
        <w:rPr>
          <w:rFonts w:ascii="Times New Roman" w:hAnsi="Times New Roman" w:cs="Times New Roman"/>
          <w:color w:val="000000"/>
          <w:sz w:val="24"/>
          <w:szCs w:val="24"/>
        </w:rPr>
        <w:t xml:space="preserve">, образец заявления (приложение </w:t>
      </w:r>
      <w:r w:rsidR="003A4AE0" w:rsidRPr="00464361">
        <w:rPr>
          <w:rFonts w:ascii="Times New Roman" w:hAnsi="Times New Roman" w:cs="Times New Roman"/>
          <w:color w:val="000000"/>
          <w:sz w:val="24"/>
          <w:szCs w:val="24"/>
        </w:rPr>
        <w:t>1</w:t>
      </w:r>
      <w:r w:rsidRPr="00464361">
        <w:rPr>
          <w:rFonts w:ascii="Times New Roman" w:hAnsi="Times New Roman" w:cs="Times New Roman"/>
          <w:color w:val="000000"/>
          <w:sz w:val="24"/>
          <w:szCs w:val="24"/>
        </w:rPr>
        <w:t xml:space="preserve"> к Регламенту) можно получить в администрации </w:t>
      </w:r>
      <w:r w:rsidR="00BA28EF"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 xml:space="preserve">, а в электронном </w:t>
      </w:r>
      <w:r w:rsidR="009D27F0" w:rsidRPr="00464361">
        <w:rPr>
          <w:rFonts w:ascii="Times New Roman" w:hAnsi="Times New Roman" w:cs="Times New Roman"/>
          <w:color w:val="000000"/>
          <w:sz w:val="24"/>
          <w:szCs w:val="24"/>
        </w:rPr>
        <w:t xml:space="preserve">виде </w:t>
      </w:r>
      <w:r w:rsidRPr="00464361">
        <w:rPr>
          <w:rFonts w:ascii="Times New Roman" w:hAnsi="Times New Roman" w:cs="Times New Roman"/>
          <w:color w:val="000000"/>
          <w:sz w:val="24"/>
          <w:szCs w:val="24"/>
        </w:rPr>
        <w:t xml:space="preserve">– на официальном сайте администрации </w:t>
      </w:r>
      <w:r w:rsidR="00BA28EF"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 xml:space="preserve">, </w:t>
      </w:r>
      <w:r w:rsidR="009D27F0" w:rsidRPr="00464361">
        <w:rPr>
          <w:rFonts w:ascii="Times New Roman" w:hAnsi="Times New Roman" w:cs="Times New Roman"/>
          <w:color w:val="000000"/>
          <w:sz w:val="24"/>
          <w:szCs w:val="24"/>
        </w:rPr>
        <w:t>Региональном портале.</w:t>
      </w:r>
    </w:p>
    <w:p w:rsidR="00A75AF2"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eastAsia="Arial" w:hAnsi="Times New Roman" w:cs="Times New Roman"/>
          <w:color w:val="000000"/>
          <w:sz w:val="24"/>
          <w:szCs w:val="24"/>
        </w:rPr>
        <w:t xml:space="preserve">       </w:t>
      </w:r>
      <w:r w:rsidRPr="00464361">
        <w:rPr>
          <w:rFonts w:ascii="Times New Roman" w:hAnsi="Times New Roman" w:cs="Times New Roman"/>
          <w:color w:val="000000"/>
          <w:sz w:val="24"/>
          <w:szCs w:val="24"/>
        </w:rPr>
        <w:t xml:space="preserve">В случае неправильного оформления заявления о предоставлении муниципальной услуги, специалистом оказывается помощь заявителю в </w:t>
      </w:r>
      <w:r w:rsidR="001E2FF5" w:rsidRPr="00464361">
        <w:rPr>
          <w:rFonts w:ascii="Times New Roman" w:hAnsi="Times New Roman" w:cs="Times New Roman"/>
          <w:color w:val="000000"/>
          <w:sz w:val="24"/>
          <w:szCs w:val="24"/>
        </w:rPr>
        <w:t>оформлении нового заявления.</w:t>
      </w:r>
    </w:p>
    <w:p w:rsidR="00DB7AFF" w:rsidRPr="00464361" w:rsidRDefault="00A75AF2"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BD7464" w:rsidRPr="00464361">
        <w:rPr>
          <w:rFonts w:ascii="Times New Roman" w:hAnsi="Times New Roman" w:cs="Times New Roman"/>
          <w:color w:val="000000"/>
          <w:sz w:val="24"/>
          <w:szCs w:val="24"/>
        </w:rPr>
        <w:t>С</w:t>
      </w:r>
      <w:r w:rsidR="00DB7AFF" w:rsidRPr="00464361">
        <w:rPr>
          <w:rFonts w:ascii="Times New Roman" w:hAnsi="Times New Roman" w:cs="Times New Roman"/>
          <w:color w:val="000000"/>
          <w:sz w:val="24"/>
          <w:szCs w:val="24"/>
        </w:rPr>
        <w:t>пециалист, ответственный за прием документов, принимает заявление вместе с представленными документа</w:t>
      </w:r>
      <w:r w:rsidR="00BD7464" w:rsidRPr="00464361">
        <w:rPr>
          <w:rFonts w:ascii="Times New Roman" w:hAnsi="Times New Roman" w:cs="Times New Roman"/>
          <w:color w:val="000000"/>
          <w:sz w:val="24"/>
          <w:szCs w:val="24"/>
        </w:rPr>
        <w:t>ми,</w:t>
      </w:r>
      <w:r w:rsidR="001E2FF5" w:rsidRPr="00464361">
        <w:rPr>
          <w:rFonts w:ascii="Times New Roman" w:hAnsi="Times New Roman" w:cs="Times New Roman"/>
          <w:color w:val="000000"/>
          <w:sz w:val="24"/>
          <w:szCs w:val="24"/>
        </w:rPr>
        <w:t xml:space="preserve"> </w:t>
      </w:r>
      <w:r w:rsidR="00DB7AFF" w:rsidRPr="00464361">
        <w:rPr>
          <w:rFonts w:ascii="Times New Roman" w:hAnsi="Times New Roman" w:cs="Times New Roman"/>
          <w:color w:val="000000"/>
          <w:sz w:val="24"/>
          <w:szCs w:val="24"/>
        </w:rPr>
        <w:t xml:space="preserve">вносит запись о приеме заявления в Журнал регистрации входящей документации администрации </w:t>
      </w:r>
      <w:r w:rsidR="00BA28EF" w:rsidRPr="00464361">
        <w:rPr>
          <w:rFonts w:ascii="Times New Roman" w:hAnsi="Times New Roman" w:cs="Times New Roman"/>
          <w:color w:val="000000"/>
          <w:sz w:val="24"/>
          <w:szCs w:val="24"/>
        </w:rPr>
        <w:t>сельсовета</w:t>
      </w:r>
      <w:r w:rsidR="00DB7AFF" w:rsidRPr="00464361">
        <w:rPr>
          <w:rFonts w:ascii="Times New Roman" w:hAnsi="Times New Roman" w:cs="Times New Roman"/>
          <w:color w:val="000000"/>
          <w:sz w:val="24"/>
          <w:szCs w:val="24"/>
        </w:rPr>
        <w:t>.</w:t>
      </w:r>
    </w:p>
    <w:p w:rsidR="00DB7AFF"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1E2FF5" w:rsidRPr="00464361" w:rsidRDefault="001E2FF5"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 xml:space="preserve">Критерий принятия решения - наличие </w:t>
      </w:r>
      <w:r w:rsidR="0015177F" w:rsidRPr="00464361">
        <w:rPr>
          <w:rFonts w:ascii="Times New Roman" w:hAnsi="Times New Roman" w:cs="Times New Roman"/>
          <w:color w:val="000000"/>
          <w:sz w:val="24"/>
          <w:szCs w:val="24"/>
        </w:rPr>
        <w:t>заявлени</w:t>
      </w:r>
      <w:r w:rsidR="00840162" w:rsidRPr="00464361">
        <w:rPr>
          <w:rFonts w:ascii="Times New Roman" w:hAnsi="Times New Roman" w:cs="Times New Roman"/>
          <w:color w:val="000000"/>
          <w:sz w:val="24"/>
          <w:szCs w:val="24"/>
        </w:rPr>
        <w:t>я</w:t>
      </w:r>
      <w:r w:rsidR="0015177F" w:rsidRPr="00464361">
        <w:rPr>
          <w:rFonts w:ascii="Times New Roman" w:hAnsi="Times New Roman" w:cs="Times New Roman"/>
          <w:color w:val="000000"/>
          <w:sz w:val="24"/>
          <w:szCs w:val="24"/>
        </w:rPr>
        <w:t xml:space="preserve">  о предоставлении услуги.</w:t>
      </w:r>
    </w:p>
    <w:p w:rsidR="00DB7AFF"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Результатом административной процедуры является регистрация заявления о пред</w:t>
      </w:r>
      <w:r w:rsidR="00A53E7A" w:rsidRPr="00464361">
        <w:rPr>
          <w:rFonts w:ascii="Times New Roman" w:hAnsi="Times New Roman" w:cs="Times New Roman"/>
          <w:color w:val="000000"/>
          <w:sz w:val="24"/>
          <w:szCs w:val="24"/>
        </w:rPr>
        <w:t>оставлении муниципальной услуги.</w:t>
      </w:r>
    </w:p>
    <w:p w:rsidR="00DB7AFF" w:rsidRPr="00464361" w:rsidRDefault="00A75AF2"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DB7AFF" w:rsidRPr="00464361">
        <w:rPr>
          <w:rFonts w:ascii="Times New Roman" w:hAnsi="Times New Roman" w:cs="Times New Roman"/>
          <w:color w:val="000000"/>
          <w:sz w:val="24"/>
          <w:szCs w:val="24"/>
        </w:rPr>
        <w:t>Способ фиксации результата – внесение записи в Журнал рег</w:t>
      </w:r>
      <w:r w:rsidR="00840162" w:rsidRPr="00464361">
        <w:rPr>
          <w:rFonts w:ascii="Times New Roman" w:hAnsi="Times New Roman" w:cs="Times New Roman"/>
          <w:color w:val="000000"/>
          <w:sz w:val="24"/>
          <w:szCs w:val="24"/>
        </w:rPr>
        <w:t>истрации входящей документации.</w:t>
      </w:r>
    </w:p>
    <w:p w:rsidR="00840162" w:rsidRPr="00464361" w:rsidRDefault="00840162" w:rsidP="00840162">
      <w:pPr>
        <w:spacing w:after="0" w:line="100" w:lineRule="atLeast"/>
        <w:jc w:val="both"/>
        <w:rPr>
          <w:rFonts w:ascii="Times New Roman" w:hAnsi="Times New Roman" w:cs="Times New Roman"/>
          <w:color w:val="000000"/>
          <w:sz w:val="24"/>
          <w:szCs w:val="24"/>
        </w:rPr>
      </w:pPr>
    </w:p>
    <w:p w:rsidR="00DB7AFF" w:rsidRPr="00464361" w:rsidRDefault="00DB7AFF">
      <w:pPr>
        <w:spacing w:line="100" w:lineRule="atLeast"/>
        <w:jc w:val="both"/>
        <w:rPr>
          <w:rFonts w:ascii="Times New Roman" w:hAnsi="Times New Roman" w:cs="Times New Roman"/>
          <w:b/>
          <w:sz w:val="24"/>
          <w:szCs w:val="24"/>
        </w:rPr>
      </w:pPr>
      <w:r w:rsidRPr="00464361">
        <w:rPr>
          <w:rFonts w:ascii="Times New Roman" w:hAnsi="Times New Roman" w:cs="Times New Roman"/>
          <w:b/>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B7AFF" w:rsidRPr="00464361" w:rsidRDefault="00DB7AFF" w:rsidP="00A75AF2">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00BD7464" w:rsidRPr="00464361">
        <w:rPr>
          <w:rFonts w:ascii="Times New Roman" w:hAnsi="Times New Roman" w:cs="Times New Roman"/>
          <w:sz w:val="24"/>
          <w:szCs w:val="24"/>
        </w:rPr>
        <w:t>по собственной инициативе</w:t>
      </w:r>
      <w:r w:rsidRPr="00464361">
        <w:rPr>
          <w:rFonts w:ascii="Times New Roman" w:hAnsi="Times New Roman" w:cs="Times New Roman"/>
          <w:sz w:val="24"/>
          <w:szCs w:val="24"/>
        </w:rPr>
        <w:t xml:space="preserve"> документов,</w:t>
      </w:r>
      <w:r w:rsidRPr="00464361">
        <w:rPr>
          <w:rFonts w:ascii="Times New Roman" w:hAnsi="Times New Roman" w:cs="Times New Roman"/>
          <w:color w:val="000000"/>
          <w:sz w:val="24"/>
          <w:szCs w:val="24"/>
        </w:rPr>
        <w:t xml:space="preserve"> указанных в пункте 2.7. настоящего Регламента.</w:t>
      </w:r>
    </w:p>
    <w:p w:rsidR="00DB7AFF" w:rsidRPr="00464361" w:rsidRDefault="00DB7AFF" w:rsidP="00A75AF2">
      <w:pPr>
        <w:pStyle w:val="p13"/>
        <w:shd w:val="clear" w:color="auto" w:fill="FFFFFF"/>
        <w:spacing w:after="0"/>
        <w:jc w:val="both"/>
        <w:rPr>
          <w:rStyle w:val="s1"/>
          <w:rFonts w:ascii="Times New Roman" w:hAnsi="Times New Roman" w:cs="Times New Roman"/>
          <w:sz w:val="24"/>
          <w:szCs w:val="24"/>
        </w:rPr>
      </w:pPr>
      <w:r w:rsidRPr="00464361">
        <w:rPr>
          <w:rFonts w:ascii="Times New Roman" w:hAnsi="Times New Roman" w:cs="Times New Roman"/>
          <w:color w:val="000000"/>
          <w:sz w:val="24"/>
          <w:szCs w:val="24"/>
        </w:rPr>
        <w:tab/>
      </w:r>
      <w:r w:rsidRPr="00464361">
        <w:rPr>
          <w:rStyle w:val="s1"/>
          <w:rFonts w:ascii="Times New Roman" w:hAnsi="Times New Roman" w:cs="Times New Roman"/>
          <w:color w:val="000000"/>
          <w:sz w:val="24"/>
          <w:szCs w:val="24"/>
        </w:rPr>
        <w:t xml:space="preserve">Должностное лицо администрации </w:t>
      </w:r>
      <w:r w:rsidR="005D5F1A" w:rsidRPr="00464361">
        <w:rPr>
          <w:rStyle w:val="s1"/>
          <w:rFonts w:ascii="Times New Roman" w:hAnsi="Times New Roman" w:cs="Times New Roman"/>
          <w:color w:val="000000"/>
          <w:sz w:val="24"/>
          <w:szCs w:val="24"/>
        </w:rPr>
        <w:t>сельсовета</w:t>
      </w:r>
      <w:r w:rsidRPr="00464361">
        <w:rPr>
          <w:rStyle w:val="s1"/>
          <w:rFonts w:ascii="Times New Roman" w:hAnsi="Times New Roman" w:cs="Times New Roman"/>
          <w:color w:val="000000"/>
          <w:sz w:val="24"/>
          <w:szCs w:val="24"/>
        </w:rPr>
        <w:t xml:space="preserve"> в течение трех</w:t>
      </w:r>
      <w:r w:rsidRPr="00464361">
        <w:rPr>
          <w:rStyle w:val="apple-converted-space"/>
          <w:rFonts w:ascii="Times New Roman" w:hAnsi="Times New Roman" w:cs="Times New Roman"/>
          <w:color w:val="000000"/>
          <w:sz w:val="24"/>
          <w:szCs w:val="24"/>
        </w:rPr>
        <w:t> </w:t>
      </w:r>
      <w:r w:rsidRPr="00464361">
        <w:rPr>
          <w:rFonts w:ascii="Times New Roman" w:hAnsi="Times New Roman" w:cs="Times New Roman"/>
          <w:color w:val="000000"/>
          <w:sz w:val="24"/>
          <w:szCs w:val="24"/>
        </w:rPr>
        <w:t>рабочих</w:t>
      </w:r>
      <w:r w:rsidRPr="00464361">
        <w:rPr>
          <w:rStyle w:val="apple-converted-space"/>
          <w:rFonts w:ascii="Times New Roman" w:hAnsi="Times New Roman" w:cs="Times New Roman"/>
          <w:color w:val="000000"/>
          <w:sz w:val="24"/>
          <w:szCs w:val="24"/>
        </w:rPr>
        <w:t> </w:t>
      </w:r>
      <w:r w:rsidRPr="00464361">
        <w:rPr>
          <w:rStyle w:val="s1"/>
          <w:rFonts w:ascii="Times New Roman" w:hAnsi="Times New Roman" w:cs="Times New Roman"/>
          <w:color w:val="000000"/>
          <w:sz w:val="24"/>
          <w:szCs w:val="24"/>
        </w:rPr>
        <w:t xml:space="preserve">дней  с момента получения заявления с пакетом документов, указанных в </w:t>
      </w:r>
      <w:r w:rsidR="003A4AE0" w:rsidRPr="00464361">
        <w:rPr>
          <w:rStyle w:val="s1"/>
          <w:rFonts w:ascii="Times New Roman" w:hAnsi="Times New Roman" w:cs="Times New Roman"/>
          <w:color w:val="000000"/>
          <w:sz w:val="24"/>
          <w:szCs w:val="24"/>
        </w:rPr>
        <w:t>пункте 2.6</w:t>
      </w:r>
      <w:r w:rsidRPr="00464361">
        <w:rPr>
          <w:rStyle w:val="s1"/>
          <w:rFonts w:ascii="Times New Roman" w:hAnsi="Times New Roman" w:cs="Times New Roman"/>
          <w:color w:val="000000"/>
          <w:sz w:val="24"/>
          <w:szCs w:val="24"/>
        </w:rPr>
        <w:t>,</w:t>
      </w:r>
      <w:r w:rsidRPr="00464361">
        <w:rPr>
          <w:rStyle w:val="apple-converted-space"/>
          <w:rFonts w:ascii="Times New Roman" w:hAnsi="Times New Roman" w:cs="Times New Roman"/>
          <w:color w:val="000000"/>
          <w:sz w:val="24"/>
          <w:szCs w:val="24"/>
        </w:rPr>
        <w:t> </w:t>
      </w:r>
      <w:r w:rsidRPr="00464361">
        <w:rPr>
          <w:rFonts w:ascii="Times New Roman" w:hAnsi="Times New Roman" w:cs="Times New Roman"/>
          <w:color w:val="000000"/>
          <w:sz w:val="24"/>
          <w:szCs w:val="24"/>
        </w:rPr>
        <w:t>формирует и направляет</w:t>
      </w:r>
      <w:r w:rsidRPr="00464361">
        <w:rPr>
          <w:rStyle w:val="apple-converted-space"/>
          <w:rFonts w:ascii="Times New Roman" w:hAnsi="Times New Roman" w:cs="Times New Roman"/>
          <w:color w:val="000000"/>
          <w:sz w:val="24"/>
          <w:szCs w:val="24"/>
        </w:rPr>
        <w:t> </w:t>
      </w:r>
      <w:r w:rsidRPr="00464361">
        <w:rPr>
          <w:rStyle w:val="s1"/>
          <w:rFonts w:ascii="Times New Roman" w:hAnsi="Times New Roman" w:cs="Times New Roman"/>
          <w:color w:val="000000"/>
          <w:sz w:val="24"/>
          <w:szCs w:val="24"/>
        </w:rPr>
        <w:t xml:space="preserve">запросы в государственные органы, </w:t>
      </w:r>
      <w:r w:rsidRPr="00464361">
        <w:rPr>
          <w:rStyle w:val="s8"/>
          <w:rFonts w:ascii="Times New Roman" w:hAnsi="Times New Roman" w:cs="Times New Roman"/>
          <w:sz w:val="24"/>
          <w:szCs w:val="24"/>
        </w:rPr>
        <w:t xml:space="preserve">органы местного самоуправления и иные </w:t>
      </w:r>
      <w:r w:rsidRPr="00464361">
        <w:rPr>
          <w:rStyle w:val="s8"/>
          <w:rFonts w:ascii="Times New Roman" w:hAnsi="Times New Roman" w:cs="Times New Roman"/>
          <w:sz w:val="24"/>
          <w:szCs w:val="24"/>
        </w:rPr>
        <w:lastRenderedPageBreak/>
        <w:t>организации,</w:t>
      </w:r>
      <w:r w:rsidRPr="00464361">
        <w:rPr>
          <w:rStyle w:val="apple-converted-space"/>
          <w:rFonts w:ascii="Times New Roman" w:hAnsi="Times New Roman" w:cs="Times New Roman"/>
          <w:sz w:val="24"/>
          <w:szCs w:val="24"/>
        </w:rPr>
        <w:t>  располагающие документами (сведениями) необходимыми для</w:t>
      </w:r>
      <w:r w:rsidRPr="00464361">
        <w:rPr>
          <w:rStyle w:val="s1"/>
          <w:rFonts w:ascii="Times New Roman" w:hAnsi="Times New Roman" w:cs="Times New Roman"/>
          <w:sz w:val="24"/>
          <w:szCs w:val="24"/>
        </w:rPr>
        <w:t xml:space="preserve"> предоставления муниципальной услуги.</w:t>
      </w:r>
    </w:p>
    <w:p w:rsidR="00DB7AFF" w:rsidRPr="00464361" w:rsidRDefault="009D27F0" w:rsidP="00840162">
      <w:pPr>
        <w:pStyle w:val="p13"/>
        <w:shd w:val="clear" w:color="auto" w:fill="FFFFFF"/>
        <w:spacing w:after="28"/>
        <w:jc w:val="both"/>
        <w:rPr>
          <w:rFonts w:ascii="Times New Roman" w:hAnsi="Times New Roman" w:cs="Times New Roman"/>
          <w:sz w:val="24"/>
          <w:szCs w:val="24"/>
        </w:rPr>
      </w:pPr>
      <w:r w:rsidRPr="00464361">
        <w:rPr>
          <w:rStyle w:val="s1"/>
          <w:rFonts w:ascii="Times New Roman" w:hAnsi="Times New Roman" w:cs="Times New Roman"/>
          <w:sz w:val="24"/>
          <w:szCs w:val="24"/>
        </w:rPr>
        <w:tab/>
      </w:r>
      <w:r w:rsidR="00DB7AFF" w:rsidRPr="00464361">
        <w:rPr>
          <w:rStyle w:val="s1"/>
          <w:rFonts w:ascii="Times New Roman" w:hAnsi="Times New Roman" w:cs="Times New Roman"/>
          <w:sz w:val="24"/>
          <w:szCs w:val="24"/>
        </w:rPr>
        <w:t xml:space="preserve">Направление межведомственного запроса осуществляется </w:t>
      </w:r>
      <w:r w:rsidR="00840162" w:rsidRPr="00464361">
        <w:rPr>
          <w:rStyle w:val="s1"/>
          <w:rFonts w:ascii="Times New Roman" w:hAnsi="Times New Roman" w:cs="Times New Roman"/>
          <w:sz w:val="24"/>
          <w:szCs w:val="24"/>
        </w:rPr>
        <w:t xml:space="preserve">с </w:t>
      </w:r>
      <w:r w:rsidR="00DB7AFF" w:rsidRPr="00464361">
        <w:rPr>
          <w:rStyle w:val="s1"/>
          <w:rFonts w:ascii="Times New Roman" w:hAnsi="Times New Roman" w:cs="Times New Roman"/>
          <w:sz w:val="24"/>
          <w:szCs w:val="24"/>
        </w:rPr>
        <w:t>использованием единой системы межведомственно</w:t>
      </w:r>
      <w:r w:rsidR="00840162" w:rsidRPr="00464361">
        <w:rPr>
          <w:rStyle w:val="s1"/>
          <w:rFonts w:ascii="Times New Roman" w:hAnsi="Times New Roman" w:cs="Times New Roman"/>
          <w:sz w:val="24"/>
          <w:szCs w:val="24"/>
        </w:rPr>
        <w:t>го электронного взаимодействия</w:t>
      </w:r>
      <w:r w:rsidR="005D5F1A" w:rsidRPr="00464361">
        <w:rPr>
          <w:rStyle w:val="s1"/>
          <w:rFonts w:ascii="Times New Roman" w:hAnsi="Times New Roman" w:cs="Times New Roman"/>
          <w:sz w:val="24"/>
          <w:szCs w:val="24"/>
        </w:rPr>
        <w:t>.</w:t>
      </w:r>
    </w:p>
    <w:p w:rsidR="0015177F" w:rsidRPr="00464361" w:rsidRDefault="00DB7AFF" w:rsidP="00840162">
      <w:pPr>
        <w:autoSpaceDE w:val="0"/>
        <w:autoSpaceDN w:val="0"/>
        <w:adjustRightInd w:val="0"/>
        <w:spacing w:after="0"/>
        <w:ind w:firstLine="540"/>
        <w:jc w:val="both"/>
        <w:rPr>
          <w:rFonts w:ascii="Times New Roman" w:hAnsi="Times New Roman" w:cs="Times New Roman"/>
          <w:sz w:val="24"/>
          <w:szCs w:val="24"/>
        </w:rPr>
      </w:pPr>
      <w:r w:rsidRPr="00464361">
        <w:rPr>
          <w:rFonts w:ascii="Times New Roman" w:hAnsi="Times New Roman" w:cs="Times New Roman"/>
          <w:color w:val="000000"/>
          <w:sz w:val="24"/>
          <w:szCs w:val="24"/>
        </w:rPr>
        <w:tab/>
      </w:r>
      <w:r w:rsidR="0015177F" w:rsidRPr="00464361">
        <w:rPr>
          <w:rFonts w:ascii="Times New Roman" w:hAnsi="Times New Roman" w:cs="Times New Roman"/>
          <w:sz w:val="24"/>
          <w:szCs w:val="24"/>
        </w:rPr>
        <w:t>Критерием принятия решения является отсутствие документов, указанных в пункте 2.7. настоящего Административного регламента.</w:t>
      </w:r>
    </w:p>
    <w:p w:rsidR="00DB7AFF" w:rsidRPr="00464361" w:rsidRDefault="00DB7AFF" w:rsidP="00840162">
      <w:pPr>
        <w:autoSpaceDE w:val="0"/>
        <w:autoSpaceDN w:val="0"/>
        <w:adjustRightInd w:val="0"/>
        <w:spacing w:after="0"/>
        <w:ind w:firstLine="540"/>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w:t>
      </w:r>
      <w:r w:rsidR="00934187" w:rsidRPr="00464361">
        <w:rPr>
          <w:rFonts w:ascii="Times New Roman" w:hAnsi="Times New Roman" w:cs="Times New Roman"/>
          <w:color w:val="000000"/>
          <w:sz w:val="24"/>
          <w:szCs w:val="24"/>
        </w:rPr>
        <w:t xml:space="preserve">ения в администрации </w:t>
      </w:r>
      <w:r w:rsidR="005D5F1A"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AC7AC4" w:rsidRPr="00464361">
        <w:rPr>
          <w:rFonts w:ascii="Times New Roman" w:hAnsi="Times New Roman" w:cs="Times New Roman"/>
          <w:color w:val="000000"/>
          <w:sz w:val="24"/>
          <w:szCs w:val="24"/>
        </w:rPr>
        <w:t>При получении ответа на запрос</w:t>
      </w:r>
      <w:r w:rsidRPr="00464361">
        <w:rPr>
          <w:rFonts w:ascii="Times New Roman" w:hAnsi="Times New Roman" w:cs="Times New Roman"/>
          <w:color w:val="000000"/>
          <w:sz w:val="24"/>
          <w:szCs w:val="24"/>
        </w:rPr>
        <w:t xml:space="preserve"> </w:t>
      </w:r>
      <w:r w:rsidR="00AC7AC4" w:rsidRPr="00464361">
        <w:rPr>
          <w:rFonts w:ascii="Times New Roman" w:hAnsi="Times New Roman" w:cs="Times New Roman"/>
          <w:color w:val="000000"/>
          <w:sz w:val="24"/>
          <w:szCs w:val="24"/>
        </w:rPr>
        <w:t>специалист администрации</w:t>
      </w:r>
      <w:r w:rsidRPr="00464361">
        <w:rPr>
          <w:rFonts w:ascii="Times New Roman" w:hAnsi="Times New Roman" w:cs="Times New Roman"/>
          <w:color w:val="000000"/>
          <w:sz w:val="24"/>
          <w:szCs w:val="24"/>
        </w:rPr>
        <w:t xml:space="preserve"> </w:t>
      </w:r>
      <w:r w:rsidR="00CA35BC" w:rsidRPr="00464361">
        <w:rPr>
          <w:rFonts w:ascii="Times New Roman" w:hAnsi="Times New Roman" w:cs="Times New Roman"/>
          <w:color w:val="000000"/>
          <w:sz w:val="24"/>
          <w:szCs w:val="24"/>
        </w:rPr>
        <w:t xml:space="preserve">сельсовета </w:t>
      </w:r>
      <w:r w:rsidRPr="00464361">
        <w:rPr>
          <w:rFonts w:ascii="Times New Roman" w:hAnsi="Times New Roman" w:cs="Times New Roman"/>
          <w:color w:val="000000"/>
          <w:sz w:val="24"/>
          <w:szCs w:val="24"/>
        </w:rPr>
        <w:t>приобщает полученный ответ к документам, представленным заявителем.</w:t>
      </w:r>
    </w:p>
    <w:p w:rsidR="00BD7464"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 xml:space="preserve">Результат административной процедуры – получение ответа на межведомственный запрос. </w:t>
      </w:r>
    </w:p>
    <w:p w:rsidR="00DB7AFF" w:rsidRPr="00464361" w:rsidRDefault="00BD7464"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DB7AFF" w:rsidRPr="00464361">
        <w:rPr>
          <w:rFonts w:ascii="Times New Roman" w:hAnsi="Times New Roman" w:cs="Times New Roman"/>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A75AF2" w:rsidRPr="00464361" w:rsidRDefault="00A75AF2" w:rsidP="00A75AF2">
      <w:pPr>
        <w:spacing w:after="0" w:line="100" w:lineRule="atLeast"/>
        <w:jc w:val="both"/>
        <w:rPr>
          <w:rFonts w:ascii="Times New Roman" w:hAnsi="Times New Roman" w:cs="Times New Roman"/>
          <w:color w:val="000000"/>
          <w:sz w:val="24"/>
          <w:szCs w:val="24"/>
        </w:rPr>
      </w:pPr>
    </w:p>
    <w:p w:rsidR="00DB7AFF" w:rsidRPr="00464361" w:rsidRDefault="00DB7AFF">
      <w:pPr>
        <w:spacing w:line="100" w:lineRule="atLeast"/>
        <w:jc w:val="both"/>
        <w:rPr>
          <w:rFonts w:ascii="Times New Roman" w:hAnsi="Times New Roman" w:cs="Times New Roman"/>
          <w:b/>
          <w:bCs/>
          <w:color w:val="000000"/>
          <w:sz w:val="24"/>
          <w:szCs w:val="24"/>
        </w:rPr>
      </w:pPr>
      <w:r w:rsidRPr="00464361">
        <w:rPr>
          <w:rFonts w:ascii="Times New Roman" w:hAnsi="Times New Roman" w:cs="Times New Roman"/>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D7464" w:rsidRPr="00464361" w:rsidRDefault="00DB7AFF" w:rsidP="001A0033">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464361">
        <w:rPr>
          <w:rFonts w:ascii="Times New Roman" w:hAnsi="Times New Roman" w:cs="Times New Roman"/>
          <w:color w:val="000000"/>
          <w:sz w:val="24"/>
          <w:szCs w:val="24"/>
        </w:rPr>
        <w:t>ги (ответственный исполнитель).</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color w:val="auto"/>
          <w:spacing w:val="-1"/>
          <w:sz w:val="24"/>
          <w:szCs w:val="24"/>
        </w:rPr>
        <w:tab/>
      </w:r>
      <w:r w:rsidRPr="00464361">
        <w:rPr>
          <w:rFonts w:ascii="Times New Roman" w:hAnsi="Times New Roman" w:cs="Times New Roman"/>
          <w:bCs/>
          <w:iCs/>
          <w:color w:val="auto"/>
          <w:spacing w:val="-1"/>
          <w:sz w:val="24"/>
          <w:szCs w:val="24"/>
        </w:rPr>
        <w:t xml:space="preserve">Решение о проведении аукциона на право заключения договора </w:t>
      </w:r>
      <w:r w:rsidR="00A83706" w:rsidRPr="00464361">
        <w:rPr>
          <w:rFonts w:ascii="Times New Roman" w:hAnsi="Times New Roman" w:cs="Times New Roman"/>
          <w:bCs/>
          <w:iCs/>
          <w:color w:val="auto"/>
          <w:spacing w:val="-1"/>
          <w:sz w:val="24"/>
          <w:szCs w:val="24"/>
        </w:rPr>
        <w:t>купли-продажи или аренды земельного участка</w:t>
      </w:r>
      <w:r w:rsidRPr="00464361">
        <w:rPr>
          <w:rFonts w:ascii="Times New Roman" w:hAnsi="Times New Roman" w:cs="Times New Roman"/>
          <w:bCs/>
          <w:iCs/>
          <w:color w:val="auto"/>
          <w:spacing w:val="-1"/>
          <w:sz w:val="24"/>
          <w:szCs w:val="24"/>
        </w:rPr>
        <w:t xml:space="preserve"> (далее также - аукцион), принимается уполномоченным органом — администрацией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в том числе по заявлениям граждан или юридических лиц.</w:t>
      </w:r>
    </w:p>
    <w:p w:rsidR="008A19C1" w:rsidRPr="00464361" w:rsidRDefault="008A19C1" w:rsidP="008A19C1">
      <w:pPr>
        <w:pStyle w:val="af3"/>
        <w:jc w:val="both"/>
        <w:rPr>
          <w:rFonts w:ascii="Times New Roman" w:hAnsi="Times New Roman" w:cs="Times New Roman"/>
          <w:color w:val="auto"/>
          <w:spacing w:val="-1"/>
          <w:sz w:val="24"/>
          <w:szCs w:val="24"/>
        </w:rPr>
      </w:pPr>
      <w:r w:rsidRPr="00464361">
        <w:rPr>
          <w:rFonts w:ascii="Times New Roman" w:hAnsi="Times New Roman" w:cs="Times New Roman"/>
          <w:bCs/>
          <w:iCs/>
          <w:color w:val="FF0000"/>
          <w:spacing w:val="-1"/>
          <w:sz w:val="24"/>
          <w:szCs w:val="24"/>
        </w:rPr>
        <w:tab/>
      </w:r>
      <w:r w:rsidRPr="00464361">
        <w:rPr>
          <w:rFonts w:ascii="Times New Roman" w:hAnsi="Times New Roman" w:cs="Times New Roman"/>
          <w:color w:val="auto"/>
          <w:spacing w:val="-1"/>
          <w:sz w:val="24"/>
          <w:szCs w:val="24"/>
        </w:rPr>
        <w:t xml:space="preserve">Образование земельного участка для его предоставления в </w:t>
      </w:r>
      <w:r w:rsidR="00A83706" w:rsidRPr="00464361">
        <w:rPr>
          <w:rFonts w:ascii="Times New Roman" w:hAnsi="Times New Roman" w:cs="Times New Roman"/>
          <w:color w:val="auto"/>
          <w:spacing w:val="-1"/>
          <w:sz w:val="24"/>
          <w:szCs w:val="24"/>
        </w:rPr>
        <w:t xml:space="preserve">собственность или </w:t>
      </w:r>
      <w:r w:rsidRPr="00464361">
        <w:rPr>
          <w:rFonts w:ascii="Times New Roman" w:hAnsi="Times New Roman" w:cs="Times New Roman"/>
          <w:color w:val="auto"/>
          <w:spacing w:val="-1"/>
          <w:sz w:val="24"/>
          <w:szCs w:val="24"/>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464361">
        <w:rPr>
          <w:rFonts w:ascii="Times New Roman" w:hAnsi="Times New Roman" w:cs="Times New Roman"/>
          <w:color w:val="auto"/>
          <w:kern w:val="0"/>
          <w:sz w:val="24"/>
          <w:szCs w:val="24"/>
          <w:lang w:eastAsia="ru-RU"/>
        </w:rPr>
        <w:t xml:space="preserve">спользования земельного участка. </w:t>
      </w:r>
    </w:p>
    <w:p w:rsidR="00101F49" w:rsidRPr="00464361" w:rsidRDefault="00101F49" w:rsidP="00101F4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464361" w:rsidRDefault="00101F49" w:rsidP="00101F4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w:t>
      </w:r>
      <w:r w:rsidR="00583B62"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Администрация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bookmarkStart w:id="6" w:name="Par8"/>
      <w:bookmarkEnd w:id="6"/>
      <w:r w:rsidRPr="00464361">
        <w:rPr>
          <w:rFonts w:ascii="Times New Roman" w:hAnsi="Times New Roman" w:cs="Times New Roman"/>
          <w:color w:val="auto"/>
          <w:kern w:val="0"/>
          <w:sz w:val="24"/>
          <w:szCs w:val="24"/>
          <w:lang w:eastAsia="ru-RU"/>
        </w:rPr>
        <w:t xml:space="preserve">3) проверка администрацией </w:t>
      </w:r>
      <w:r w:rsidR="00583B62"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наличия или отсутствия оснований, предусмотренных </w:t>
      </w:r>
      <w:hyperlink r:id="rId10" w:history="1">
        <w:r w:rsidRPr="00464361">
          <w:rPr>
            <w:rFonts w:ascii="Times New Roman" w:hAnsi="Times New Roman" w:cs="Times New Roman"/>
            <w:color w:val="auto"/>
            <w:kern w:val="0"/>
            <w:sz w:val="24"/>
            <w:szCs w:val="24"/>
            <w:lang w:eastAsia="ru-RU"/>
          </w:rPr>
          <w:t>пунктом 16 статьи 11.10</w:t>
        </w:r>
      </w:hyperlink>
      <w:r w:rsidRPr="00464361">
        <w:rPr>
          <w:rFonts w:ascii="Times New Roman" w:hAnsi="Times New Roman" w:cs="Times New Roman"/>
          <w:color w:val="auto"/>
          <w:kern w:val="0"/>
          <w:sz w:val="24"/>
          <w:szCs w:val="24"/>
          <w:lang w:eastAsia="ru-RU"/>
        </w:rPr>
        <w:t xml:space="preserve"> Земельного кодекса и </w:t>
      </w:r>
      <w:hyperlink r:id="rId11" w:history="1">
        <w:r w:rsidRPr="00464361">
          <w:rPr>
            <w:rFonts w:ascii="Times New Roman" w:hAnsi="Times New Roman" w:cs="Times New Roman"/>
            <w:color w:val="auto"/>
            <w:kern w:val="0"/>
            <w:sz w:val="24"/>
            <w:szCs w:val="24"/>
            <w:lang w:eastAsia="ru-RU"/>
          </w:rPr>
          <w:t>подпунктами 5</w:t>
        </w:r>
      </w:hyperlink>
      <w:r w:rsidRPr="00464361">
        <w:rPr>
          <w:rFonts w:ascii="Times New Roman" w:hAnsi="Times New Roman" w:cs="Times New Roman"/>
          <w:color w:val="auto"/>
          <w:kern w:val="0"/>
          <w:sz w:val="24"/>
          <w:szCs w:val="24"/>
          <w:lang w:eastAsia="ru-RU"/>
        </w:rPr>
        <w:t xml:space="preserve"> - </w:t>
      </w:r>
      <w:hyperlink r:id="rId12" w:history="1">
        <w:r w:rsidRPr="00464361">
          <w:rPr>
            <w:rFonts w:ascii="Times New Roman" w:hAnsi="Times New Roman" w:cs="Times New Roman"/>
            <w:color w:val="auto"/>
            <w:kern w:val="0"/>
            <w:sz w:val="24"/>
            <w:szCs w:val="24"/>
            <w:lang w:eastAsia="ru-RU"/>
          </w:rPr>
          <w:t>9</w:t>
        </w:r>
      </w:hyperlink>
      <w:r w:rsidRPr="00464361">
        <w:rPr>
          <w:rFonts w:ascii="Times New Roman" w:hAnsi="Times New Roman" w:cs="Times New Roman"/>
          <w:color w:val="auto"/>
          <w:kern w:val="0"/>
          <w:sz w:val="24"/>
          <w:szCs w:val="24"/>
          <w:lang w:eastAsia="ru-RU"/>
        </w:rPr>
        <w:t xml:space="preserve">, </w:t>
      </w:r>
      <w:hyperlink r:id="rId13" w:history="1">
        <w:r w:rsidRPr="00464361">
          <w:rPr>
            <w:rFonts w:ascii="Times New Roman" w:hAnsi="Times New Roman" w:cs="Times New Roman"/>
            <w:color w:val="auto"/>
            <w:kern w:val="0"/>
            <w:sz w:val="24"/>
            <w:szCs w:val="24"/>
            <w:lang w:eastAsia="ru-RU"/>
          </w:rPr>
          <w:t>13</w:t>
        </w:r>
      </w:hyperlink>
      <w:r w:rsidRPr="00464361">
        <w:rPr>
          <w:rFonts w:ascii="Times New Roman" w:hAnsi="Times New Roman" w:cs="Times New Roman"/>
          <w:color w:val="auto"/>
          <w:kern w:val="0"/>
          <w:sz w:val="24"/>
          <w:szCs w:val="24"/>
          <w:lang w:eastAsia="ru-RU"/>
        </w:rPr>
        <w:t xml:space="preserve"> - </w:t>
      </w:r>
      <w:hyperlink r:id="rId14"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w:t>
      </w:r>
      <w:r w:rsidRPr="00464361">
        <w:rPr>
          <w:rFonts w:ascii="Times New Roman" w:hAnsi="Times New Roman" w:cs="Times New Roman"/>
          <w:color w:val="auto"/>
          <w:kern w:val="0"/>
          <w:sz w:val="24"/>
          <w:szCs w:val="24"/>
          <w:lang w:eastAsia="ru-RU"/>
        </w:rPr>
        <w:lastRenderedPageBreak/>
        <w:t>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В случае, если на момент поступления в администрацию </w:t>
      </w:r>
      <w:r w:rsidR="005D5F1A" w:rsidRPr="00464361">
        <w:rPr>
          <w:rFonts w:ascii="Times New Roman" w:hAnsi="Times New Roman" w:cs="Times New Roman"/>
          <w:color w:val="auto"/>
          <w:kern w:val="0"/>
          <w:sz w:val="24"/>
          <w:szCs w:val="24"/>
          <w:lang w:eastAsia="ru-RU"/>
        </w:rPr>
        <w:t>сельсовета</w:t>
      </w:r>
      <w:r w:rsidR="003A4AE0"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5D5F1A" w:rsidRPr="00464361">
        <w:rPr>
          <w:rFonts w:ascii="Times New Roman" w:hAnsi="Times New Roman" w:cs="Times New Roman"/>
          <w:color w:val="auto"/>
          <w:kern w:val="0"/>
          <w:sz w:val="24"/>
          <w:szCs w:val="24"/>
          <w:lang w:eastAsia="ru-RU"/>
        </w:rPr>
        <w:t>сельсовета</w:t>
      </w:r>
      <w:r w:rsidR="003A4AE0"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464361">
          <w:rPr>
            <w:rFonts w:ascii="Times New Roman" w:hAnsi="Times New Roman" w:cs="Times New Roman"/>
            <w:color w:val="auto"/>
            <w:kern w:val="0"/>
            <w:sz w:val="24"/>
            <w:szCs w:val="24"/>
            <w:lang w:eastAsia="ru-RU"/>
          </w:rPr>
          <w:t>подпунктом 3</w:t>
        </w:r>
      </w:hyperlink>
      <w:r w:rsidRPr="00464361">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6) обращение заинтересованных в предоставлении земельного участка гражданина или юридического лица в администрацию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7) обращение администрации </w:t>
      </w:r>
      <w:r w:rsidR="005D5F1A" w:rsidRPr="00464361">
        <w:rPr>
          <w:rFonts w:ascii="Times New Roman" w:hAnsi="Times New Roman" w:cs="Times New Roman"/>
          <w:color w:val="auto"/>
          <w:kern w:val="0"/>
          <w:sz w:val="24"/>
          <w:szCs w:val="24"/>
          <w:lang w:eastAsia="ru-RU"/>
        </w:rPr>
        <w:t>сельсовета</w:t>
      </w:r>
      <w:r w:rsidR="00D643EF"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464361">
          <w:rPr>
            <w:rFonts w:ascii="Times New Roman" w:hAnsi="Times New Roman" w:cs="Times New Roman"/>
            <w:color w:val="auto"/>
            <w:kern w:val="0"/>
            <w:sz w:val="24"/>
            <w:szCs w:val="24"/>
            <w:lang w:eastAsia="ru-RU"/>
          </w:rPr>
          <w:t>подпунктом 3</w:t>
        </w:r>
      </w:hyperlink>
      <w:r w:rsidRPr="00464361">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5" w:history="1">
        <w:r w:rsidRPr="00464361">
          <w:rPr>
            <w:rFonts w:ascii="Times New Roman" w:hAnsi="Times New Roman" w:cs="Times New Roman"/>
            <w:color w:val="auto"/>
            <w:kern w:val="0"/>
            <w:sz w:val="24"/>
            <w:szCs w:val="24"/>
            <w:lang w:eastAsia="ru-RU"/>
          </w:rPr>
          <w:t>подпунктами 1</w:t>
        </w:r>
      </w:hyperlink>
      <w:r w:rsidRPr="00464361">
        <w:rPr>
          <w:rFonts w:ascii="Times New Roman" w:hAnsi="Times New Roman" w:cs="Times New Roman"/>
          <w:color w:val="auto"/>
          <w:kern w:val="0"/>
          <w:sz w:val="24"/>
          <w:szCs w:val="24"/>
          <w:lang w:eastAsia="ru-RU"/>
        </w:rPr>
        <w:t xml:space="preserve">, </w:t>
      </w:r>
      <w:hyperlink r:id="rId16" w:history="1">
        <w:r w:rsidRPr="00464361">
          <w:rPr>
            <w:rFonts w:ascii="Times New Roman" w:hAnsi="Times New Roman" w:cs="Times New Roman"/>
            <w:color w:val="auto"/>
            <w:kern w:val="0"/>
            <w:sz w:val="24"/>
            <w:szCs w:val="24"/>
            <w:lang w:eastAsia="ru-RU"/>
          </w:rPr>
          <w:t>5</w:t>
        </w:r>
      </w:hyperlink>
      <w:r w:rsidRPr="00464361">
        <w:rPr>
          <w:rFonts w:ascii="Times New Roman" w:hAnsi="Times New Roman" w:cs="Times New Roman"/>
          <w:color w:val="auto"/>
          <w:kern w:val="0"/>
          <w:sz w:val="24"/>
          <w:szCs w:val="24"/>
          <w:lang w:eastAsia="ru-RU"/>
        </w:rPr>
        <w:t xml:space="preserve"> - </w:t>
      </w:r>
      <w:hyperlink r:id="rId17"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8" w:history="1">
        <w:r w:rsidRPr="00464361">
          <w:rPr>
            <w:rFonts w:ascii="Times New Roman" w:hAnsi="Times New Roman" w:cs="Times New Roman"/>
            <w:color w:val="auto"/>
            <w:kern w:val="0"/>
            <w:sz w:val="24"/>
            <w:szCs w:val="24"/>
            <w:lang w:eastAsia="ru-RU"/>
          </w:rPr>
          <w:t>подпунктами 1</w:t>
        </w:r>
      </w:hyperlink>
      <w:r w:rsidRPr="00464361">
        <w:rPr>
          <w:rFonts w:ascii="Times New Roman" w:hAnsi="Times New Roman" w:cs="Times New Roman"/>
          <w:color w:val="auto"/>
          <w:kern w:val="0"/>
          <w:sz w:val="24"/>
          <w:szCs w:val="24"/>
          <w:lang w:eastAsia="ru-RU"/>
        </w:rPr>
        <w:t xml:space="preserve">, </w:t>
      </w:r>
      <w:hyperlink r:id="rId19" w:history="1">
        <w:r w:rsidRPr="00464361">
          <w:rPr>
            <w:rFonts w:ascii="Times New Roman" w:hAnsi="Times New Roman" w:cs="Times New Roman"/>
            <w:color w:val="auto"/>
            <w:kern w:val="0"/>
            <w:sz w:val="24"/>
            <w:szCs w:val="24"/>
            <w:lang w:eastAsia="ru-RU"/>
          </w:rPr>
          <w:t>5</w:t>
        </w:r>
      </w:hyperlink>
      <w:r w:rsidRPr="00464361">
        <w:rPr>
          <w:rFonts w:ascii="Times New Roman" w:hAnsi="Times New Roman" w:cs="Times New Roman"/>
          <w:color w:val="auto"/>
          <w:kern w:val="0"/>
          <w:sz w:val="24"/>
          <w:szCs w:val="24"/>
          <w:lang w:eastAsia="ru-RU"/>
        </w:rPr>
        <w:t xml:space="preserve"> - </w:t>
      </w:r>
      <w:hyperlink r:id="rId20"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9) проверка </w:t>
      </w:r>
      <w:r w:rsidR="0036604D" w:rsidRPr="00464361">
        <w:rPr>
          <w:rFonts w:ascii="Times New Roman" w:hAnsi="Times New Roman" w:cs="Times New Roman"/>
          <w:color w:val="auto"/>
          <w:kern w:val="0"/>
          <w:sz w:val="24"/>
          <w:szCs w:val="24"/>
          <w:lang w:eastAsia="ru-RU"/>
        </w:rPr>
        <w:t xml:space="preserve">администрацией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наличия или отсутствия оснований, предусмотренных </w:t>
      </w:r>
      <w:hyperlink r:id="rId21" w:history="1">
        <w:r w:rsidRPr="00464361">
          <w:rPr>
            <w:rFonts w:ascii="Times New Roman" w:hAnsi="Times New Roman" w:cs="Times New Roman"/>
            <w:color w:val="auto"/>
            <w:kern w:val="0"/>
            <w:sz w:val="24"/>
            <w:szCs w:val="24"/>
            <w:lang w:eastAsia="ru-RU"/>
          </w:rPr>
          <w:t>пунктом 8</w:t>
        </w:r>
      </w:hyperlink>
      <w:r w:rsidRPr="00464361">
        <w:rPr>
          <w:rFonts w:ascii="Times New Roman" w:hAnsi="Times New Roman" w:cs="Times New Roman"/>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FF0000"/>
          <w:spacing w:val="-1"/>
          <w:sz w:val="24"/>
          <w:szCs w:val="24"/>
        </w:rPr>
        <w:tab/>
      </w:r>
      <w:r w:rsidRPr="00464361">
        <w:rPr>
          <w:rFonts w:ascii="Times New Roman" w:hAnsi="Times New Roman" w:cs="Times New Roman"/>
          <w:color w:val="FF0000"/>
          <w:spacing w:val="-1"/>
          <w:sz w:val="24"/>
          <w:szCs w:val="24"/>
        </w:rPr>
        <w:t xml:space="preserve"> </w:t>
      </w:r>
      <w:r w:rsidRPr="00464361">
        <w:rPr>
          <w:rFonts w:ascii="Times New Roman" w:hAnsi="Times New Roman" w:cs="Times New Roman"/>
          <w:bCs/>
          <w:iCs/>
          <w:color w:val="auto"/>
          <w:spacing w:val="-1"/>
          <w:sz w:val="24"/>
          <w:szCs w:val="24"/>
        </w:rPr>
        <w:t xml:space="preserve">Образование земельного участка для его предоставления в </w:t>
      </w:r>
      <w:r w:rsidR="0036604D" w:rsidRPr="00464361">
        <w:rPr>
          <w:rFonts w:ascii="Times New Roman" w:hAnsi="Times New Roman" w:cs="Times New Roman"/>
          <w:bCs/>
          <w:iCs/>
          <w:color w:val="auto"/>
          <w:spacing w:val="-1"/>
          <w:sz w:val="24"/>
          <w:szCs w:val="24"/>
        </w:rPr>
        <w:t xml:space="preserve">собственность или </w:t>
      </w:r>
      <w:r w:rsidRPr="00464361">
        <w:rPr>
          <w:rFonts w:ascii="Times New Roman" w:hAnsi="Times New Roman" w:cs="Times New Roman"/>
          <w:bCs/>
          <w:iCs/>
          <w:color w:val="auto"/>
          <w:spacing w:val="-1"/>
          <w:sz w:val="24"/>
          <w:szCs w:val="24"/>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1) подготовка и утверждение администрацией </w:t>
      </w:r>
      <w:r w:rsidR="00583B62" w:rsidRPr="00464361">
        <w:rPr>
          <w:rFonts w:ascii="Times New Roman" w:hAnsi="Times New Roman" w:cs="Times New Roman"/>
          <w:bCs/>
          <w:iCs/>
          <w:sz w:val="24"/>
          <w:szCs w:val="24"/>
        </w:rPr>
        <w:t xml:space="preserve">сельсовета </w:t>
      </w:r>
      <w:r w:rsidRPr="00464361">
        <w:rPr>
          <w:rFonts w:ascii="Times New Roman" w:hAnsi="Times New Roman" w:cs="Times New Roman"/>
          <w:bCs/>
          <w:iCs/>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lastRenderedPageBreak/>
        <w:t xml:space="preserve">2) обеспечение администрацией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sidRPr="00464361">
          <w:rPr>
            <w:rStyle w:val="a4"/>
            <w:rFonts w:ascii="Times New Roman" w:hAnsi="Times New Roman" w:cs="Times New Roman"/>
            <w:color w:val="auto"/>
            <w:sz w:val="24"/>
            <w:szCs w:val="24"/>
            <w:u w:val="none"/>
          </w:rPr>
          <w:t>законом</w:t>
        </w:r>
      </w:hyperlink>
      <w:r w:rsidRPr="00464361">
        <w:rPr>
          <w:rFonts w:ascii="Times New Roman" w:hAnsi="Times New Roman" w:cs="Times New Roman"/>
          <w:bCs/>
          <w:iCs/>
          <w:sz w:val="24"/>
          <w:szCs w:val="24"/>
        </w:rPr>
        <w:t xml:space="preserve"> от 24 июля 2007 года </w:t>
      </w:r>
      <w:r w:rsidR="000E6397" w:rsidRPr="00464361">
        <w:rPr>
          <w:rFonts w:ascii="Times New Roman" w:hAnsi="Times New Roman" w:cs="Times New Roman"/>
          <w:bCs/>
          <w:iCs/>
          <w:sz w:val="24"/>
          <w:szCs w:val="24"/>
        </w:rPr>
        <w:t>№</w:t>
      </w:r>
      <w:r w:rsidRPr="00464361">
        <w:rPr>
          <w:rFonts w:ascii="Times New Roman" w:hAnsi="Times New Roman" w:cs="Times New Roman"/>
          <w:bCs/>
          <w:iCs/>
          <w:sz w:val="24"/>
          <w:szCs w:val="24"/>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3) осуществление на основании заявления администрации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государственного кадастрового учета земельного участка;</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5) принятие </w:t>
      </w:r>
      <w:r w:rsidR="00130CF7" w:rsidRPr="00464361">
        <w:rPr>
          <w:rFonts w:ascii="Times New Roman" w:hAnsi="Times New Roman" w:cs="Times New Roman"/>
          <w:bCs/>
          <w:iCs/>
          <w:sz w:val="24"/>
          <w:szCs w:val="24"/>
        </w:rPr>
        <w:t xml:space="preserve">администрацией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решения о проведении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464361" w:rsidRDefault="00BD7464" w:rsidP="00666B17">
      <w:pPr>
        <w:pStyle w:val="ConsPlusDocList"/>
        <w:spacing w:line="100" w:lineRule="atLeast"/>
        <w:jc w:val="both"/>
        <w:rPr>
          <w:rFonts w:ascii="Times New Roman" w:hAnsi="Times New Roman" w:cs="Times New Roman"/>
          <w:bCs/>
          <w:iCs/>
          <w:sz w:val="24"/>
          <w:szCs w:val="24"/>
        </w:rPr>
      </w:pPr>
      <w:r w:rsidRPr="00464361">
        <w:rPr>
          <w:rFonts w:ascii="Times New Roman" w:hAnsi="Times New Roman" w:cs="Times New Roman"/>
          <w:bCs/>
          <w:iCs/>
          <w:sz w:val="24"/>
          <w:szCs w:val="24"/>
        </w:rPr>
        <w:tab/>
      </w:r>
      <w:r w:rsidR="0036604D" w:rsidRPr="00464361">
        <w:rPr>
          <w:rFonts w:ascii="Times New Roman" w:hAnsi="Times New Roman" w:cs="Times New Roman"/>
          <w:bCs/>
          <w:iCs/>
          <w:sz w:val="24"/>
          <w:szCs w:val="24"/>
        </w:rPr>
        <w:t xml:space="preserve">Администрация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принимает решение об отказе в проведении аукциона в случае выявления обстоятельств, предусмотренных </w:t>
      </w:r>
      <w:hyperlink r:id="rId23" w:history="1">
        <w:r w:rsidRPr="00464361">
          <w:rPr>
            <w:rStyle w:val="a4"/>
            <w:rFonts w:ascii="Times New Roman" w:hAnsi="Times New Roman" w:cs="Times New Roman"/>
            <w:color w:val="auto"/>
            <w:sz w:val="24"/>
            <w:szCs w:val="24"/>
            <w:u w:val="none"/>
          </w:rPr>
          <w:t>пунктом 8</w:t>
        </w:r>
      </w:hyperlink>
      <w:r w:rsidRPr="00464361">
        <w:rPr>
          <w:rFonts w:ascii="Times New Roman" w:hAnsi="Times New Roman" w:cs="Times New Roman"/>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464361">
        <w:rPr>
          <w:rFonts w:ascii="Times New Roman" w:hAnsi="Times New Roman" w:cs="Times New Roman"/>
          <w:bCs/>
          <w:iCs/>
          <w:color w:val="auto"/>
          <w:spacing w:val="-1"/>
          <w:sz w:val="24"/>
          <w:szCs w:val="24"/>
        </w:rPr>
        <w:t>граничена</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Заявителям, признанным участниками аукциона, и заявителям, не допущенным к участию в аукционе,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sidRPr="00464361">
          <w:rPr>
            <w:rStyle w:val="a4"/>
            <w:rFonts w:ascii="Times New Roman" w:hAnsi="Times New Roman" w:cs="Times New Roman"/>
            <w:color w:val="auto"/>
            <w:sz w:val="24"/>
            <w:szCs w:val="24"/>
            <w:u w:val="none"/>
          </w:rPr>
          <w:t>пункте 9</w:t>
        </w:r>
      </w:hyperlink>
      <w:r w:rsidRPr="00464361">
        <w:rPr>
          <w:rFonts w:ascii="Times New Roman" w:hAnsi="Times New Roman" w:cs="Times New Roman"/>
          <w:bCs/>
          <w:iCs/>
          <w:color w:val="auto"/>
          <w:spacing w:val="-1"/>
          <w:sz w:val="24"/>
          <w:szCs w:val="24"/>
        </w:rPr>
        <w:t xml:space="preserve"> статьи 39.12. Земельного кодекса РФ.</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обязан</w:t>
      </w:r>
      <w:r w:rsidR="0036604D" w:rsidRPr="00464361">
        <w:rPr>
          <w:rFonts w:ascii="Times New Roman" w:hAnsi="Times New Roman" w:cs="Times New Roman"/>
          <w:bCs/>
          <w:iCs/>
          <w:color w:val="auto"/>
          <w:spacing w:val="-1"/>
          <w:sz w:val="24"/>
          <w:szCs w:val="24"/>
        </w:rPr>
        <w:t>а</w:t>
      </w:r>
      <w:r w:rsidRPr="00464361">
        <w:rPr>
          <w:rFonts w:ascii="Times New Roman" w:hAnsi="Times New Roman" w:cs="Times New Roman"/>
          <w:bCs/>
          <w:iCs/>
          <w:color w:val="auto"/>
          <w:spacing w:val="-1"/>
          <w:sz w:val="24"/>
          <w:szCs w:val="24"/>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lastRenderedPageBreak/>
        <w:tab/>
        <w:t xml:space="preserve">Результаты </w:t>
      </w:r>
      <w:r w:rsidR="006B2C08" w:rsidRPr="00464361">
        <w:rPr>
          <w:rFonts w:ascii="Times New Roman" w:hAnsi="Times New Roman" w:cs="Times New Roman"/>
          <w:bCs/>
          <w:iCs/>
          <w:color w:val="auto"/>
          <w:spacing w:val="-1"/>
          <w:sz w:val="24"/>
          <w:szCs w:val="24"/>
        </w:rPr>
        <w:t>аукциона оформляются протоколом</w:t>
      </w:r>
      <w:r w:rsidRPr="00464361">
        <w:rPr>
          <w:rFonts w:ascii="Times New Roman" w:hAnsi="Times New Roman" w:cs="Times New Roman"/>
          <w:bCs/>
          <w:iCs/>
          <w:color w:val="auto"/>
          <w:spacing w:val="-1"/>
          <w:sz w:val="24"/>
          <w:szCs w:val="24"/>
        </w:rPr>
        <w:t>. Протокол о результатах аукциона составляется в двух экземплярах, один из которых передается победите</w:t>
      </w:r>
      <w:r w:rsidR="006B2C08" w:rsidRPr="00464361">
        <w:rPr>
          <w:rFonts w:ascii="Times New Roman" w:hAnsi="Times New Roman" w:cs="Times New Roman"/>
          <w:bCs/>
          <w:iCs/>
          <w:color w:val="auto"/>
          <w:spacing w:val="-1"/>
          <w:sz w:val="24"/>
          <w:szCs w:val="24"/>
        </w:rPr>
        <w:t xml:space="preserve">лю аукциона, а второй остается в администрации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w:t>
      </w:r>
      <w:r w:rsidR="006B2C08" w:rsidRPr="00464361">
        <w:rPr>
          <w:rFonts w:ascii="Times New Roman" w:hAnsi="Times New Roman" w:cs="Times New Roman"/>
          <w:bCs/>
          <w:iCs/>
          <w:sz w:val="24"/>
          <w:szCs w:val="24"/>
        </w:rPr>
        <w:t xml:space="preserve">Администрация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w:t>
      </w:r>
      <w:r w:rsidR="00583B62" w:rsidRPr="00464361">
        <w:rPr>
          <w:rFonts w:ascii="Times New Roman" w:hAnsi="Times New Roman" w:cs="Times New Roman"/>
          <w:bCs/>
          <w:iCs/>
          <w:color w:val="auto"/>
          <w:spacing w:val="-1"/>
          <w:sz w:val="24"/>
          <w:szCs w:val="24"/>
        </w:rPr>
        <w:t xml:space="preserve">сельсовета </w:t>
      </w:r>
      <w:r w:rsidRPr="00464361">
        <w:rPr>
          <w:rFonts w:ascii="Times New Roman" w:hAnsi="Times New Roman" w:cs="Times New Roman"/>
          <w:bCs/>
          <w:iCs/>
          <w:color w:val="auto"/>
          <w:spacing w:val="-1"/>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464361">
        <w:rPr>
          <w:rFonts w:ascii="Times New Roman" w:hAnsi="Times New Roman" w:cs="Times New Roman"/>
          <w:bCs/>
          <w:iCs/>
          <w:color w:val="auto"/>
          <w:spacing w:val="-1"/>
          <w:sz w:val="24"/>
          <w:szCs w:val="24"/>
        </w:rPr>
        <w:t>действующим законодательством</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Сведения о победителях аукционов, уклонившихся от заключения договора </w:t>
      </w:r>
      <w:r w:rsidR="006B2C08" w:rsidRPr="00464361">
        <w:rPr>
          <w:rFonts w:ascii="Times New Roman" w:hAnsi="Times New Roman" w:cs="Times New Roman"/>
          <w:bCs/>
          <w:iCs/>
          <w:sz w:val="24"/>
          <w:szCs w:val="24"/>
        </w:rPr>
        <w:t xml:space="preserve">купли-продажи или </w:t>
      </w:r>
      <w:r w:rsidRPr="00464361">
        <w:rPr>
          <w:rFonts w:ascii="Times New Roman" w:hAnsi="Times New Roman" w:cs="Times New Roman"/>
          <w:bCs/>
          <w:iCs/>
          <w:sz w:val="24"/>
          <w:szCs w:val="24"/>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464361">
          <w:rPr>
            <w:rStyle w:val="a4"/>
            <w:rFonts w:ascii="Times New Roman" w:hAnsi="Times New Roman" w:cs="Times New Roman"/>
            <w:color w:val="auto"/>
            <w:sz w:val="24"/>
            <w:szCs w:val="24"/>
            <w:u w:val="none"/>
          </w:rPr>
          <w:t>пунктом 13</w:t>
        </w:r>
      </w:hyperlink>
      <w:r w:rsidRPr="00464361">
        <w:rPr>
          <w:rFonts w:ascii="Times New Roman" w:hAnsi="Times New Roman" w:cs="Times New Roman"/>
          <w:bCs/>
          <w:iCs/>
          <w:sz w:val="24"/>
          <w:szCs w:val="24"/>
        </w:rPr>
        <w:t xml:space="preserve">, </w:t>
      </w:r>
      <w:hyperlink r:id="rId26" w:history="1">
        <w:r w:rsidRPr="00464361">
          <w:rPr>
            <w:rStyle w:val="a4"/>
            <w:rFonts w:ascii="Times New Roman" w:hAnsi="Times New Roman" w:cs="Times New Roman"/>
            <w:color w:val="auto"/>
            <w:sz w:val="24"/>
            <w:szCs w:val="24"/>
            <w:u w:val="none"/>
          </w:rPr>
          <w:t>14</w:t>
        </w:r>
      </w:hyperlink>
      <w:r w:rsidRPr="00464361">
        <w:rPr>
          <w:rFonts w:ascii="Times New Roman" w:hAnsi="Times New Roman" w:cs="Times New Roman"/>
          <w:bCs/>
          <w:iCs/>
          <w:sz w:val="24"/>
          <w:szCs w:val="24"/>
        </w:rPr>
        <w:t xml:space="preserve"> или </w:t>
      </w:r>
      <w:hyperlink r:id="rId27" w:history="1">
        <w:r w:rsidRPr="00464361">
          <w:rPr>
            <w:rStyle w:val="a4"/>
            <w:rFonts w:ascii="Times New Roman" w:hAnsi="Times New Roman" w:cs="Times New Roman"/>
            <w:color w:val="auto"/>
            <w:sz w:val="24"/>
            <w:szCs w:val="24"/>
            <w:u w:val="none"/>
          </w:rPr>
          <w:t>20</w:t>
        </w:r>
      </w:hyperlink>
      <w:r w:rsidRPr="00464361">
        <w:rPr>
          <w:rFonts w:ascii="Times New Roman" w:hAnsi="Times New Roman" w:cs="Times New Roman"/>
          <w:bCs/>
          <w:iCs/>
          <w:sz w:val="24"/>
          <w:szCs w:val="24"/>
        </w:rPr>
        <w:t xml:space="preserve"> </w:t>
      </w:r>
      <w:r w:rsidRPr="00464361">
        <w:rPr>
          <w:rFonts w:ascii="Times New Roman" w:hAnsi="Times New Roman" w:cs="Times New Roman"/>
          <w:bCs/>
          <w:iCs/>
          <w:spacing w:val="-1"/>
          <w:sz w:val="24"/>
          <w:szCs w:val="24"/>
        </w:rPr>
        <w:t>статьи 39.12. Земельного кодекса РФ</w:t>
      </w:r>
      <w:r w:rsidRPr="00464361">
        <w:rPr>
          <w:rFonts w:ascii="Times New Roman" w:hAnsi="Times New Roman" w:cs="Times New Roman"/>
          <w:bCs/>
          <w:iCs/>
          <w:sz w:val="24"/>
          <w:szCs w:val="24"/>
        </w:rPr>
        <w:t xml:space="preserve"> и которые уклонились от их заключения, включаются в реестр недобросовестных участников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В случае, если победитель аукциона или иное лицо, с которым договор </w:t>
      </w:r>
      <w:r w:rsidR="008978EB" w:rsidRPr="00464361">
        <w:rPr>
          <w:rFonts w:ascii="Times New Roman" w:hAnsi="Times New Roman" w:cs="Times New Roman"/>
          <w:bCs/>
          <w:iCs/>
          <w:color w:val="auto"/>
          <w:spacing w:val="-1"/>
          <w:sz w:val="24"/>
          <w:szCs w:val="24"/>
        </w:rPr>
        <w:t xml:space="preserve">купли-продажи или </w:t>
      </w:r>
      <w:r w:rsidRPr="00464361">
        <w:rPr>
          <w:rFonts w:ascii="Times New Roman" w:hAnsi="Times New Roman" w:cs="Times New Roman"/>
          <w:bCs/>
          <w:iCs/>
          <w:color w:val="auto"/>
          <w:spacing w:val="-1"/>
          <w:sz w:val="24"/>
          <w:szCs w:val="24"/>
        </w:rPr>
        <w:t xml:space="preserve">аренды земельного участка заключается в соответствии с </w:t>
      </w:r>
      <w:hyperlink r:id="rId28" w:history="1">
        <w:r w:rsidRPr="00464361">
          <w:rPr>
            <w:rStyle w:val="a4"/>
            <w:rFonts w:ascii="Times New Roman" w:hAnsi="Times New Roman" w:cs="Times New Roman"/>
            <w:color w:val="auto"/>
            <w:sz w:val="24"/>
            <w:szCs w:val="24"/>
            <w:u w:val="none"/>
          </w:rPr>
          <w:t>пунктом 13</w:t>
        </w:r>
      </w:hyperlink>
      <w:r w:rsidRPr="00464361">
        <w:rPr>
          <w:rFonts w:ascii="Times New Roman" w:hAnsi="Times New Roman" w:cs="Times New Roman"/>
          <w:bCs/>
          <w:iCs/>
          <w:color w:val="auto"/>
          <w:spacing w:val="-1"/>
          <w:sz w:val="24"/>
          <w:szCs w:val="24"/>
        </w:rPr>
        <w:t xml:space="preserve">, </w:t>
      </w:r>
      <w:hyperlink r:id="rId29" w:history="1">
        <w:r w:rsidRPr="00464361">
          <w:rPr>
            <w:rStyle w:val="a4"/>
            <w:rFonts w:ascii="Times New Roman" w:hAnsi="Times New Roman" w:cs="Times New Roman"/>
            <w:color w:val="auto"/>
            <w:sz w:val="24"/>
            <w:szCs w:val="24"/>
            <w:u w:val="none"/>
          </w:rPr>
          <w:t>14</w:t>
        </w:r>
      </w:hyperlink>
      <w:r w:rsidRPr="00464361">
        <w:rPr>
          <w:rFonts w:ascii="Times New Roman" w:hAnsi="Times New Roman" w:cs="Times New Roman"/>
          <w:bCs/>
          <w:iCs/>
          <w:color w:val="auto"/>
          <w:spacing w:val="-1"/>
          <w:sz w:val="24"/>
          <w:szCs w:val="24"/>
        </w:rPr>
        <w:t xml:space="preserve"> или </w:t>
      </w:r>
      <w:hyperlink r:id="rId30" w:history="1">
        <w:r w:rsidRPr="00464361">
          <w:rPr>
            <w:rStyle w:val="a4"/>
            <w:rFonts w:ascii="Times New Roman" w:hAnsi="Times New Roman" w:cs="Times New Roman"/>
            <w:color w:val="auto"/>
            <w:sz w:val="24"/>
            <w:szCs w:val="24"/>
            <w:u w:val="none"/>
          </w:rPr>
          <w:t>20</w:t>
        </w:r>
      </w:hyperlink>
      <w:r w:rsidRPr="00464361">
        <w:rPr>
          <w:rFonts w:ascii="Times New Roman" w:hAnsi="Times New Roman" w:cs="Times New Roman"/>
          <w:color w:val="auto"/>
          <w:sz w:val="24"/>
          <w:szCs w:val="24"/>
        </w:rPr>
        <w:t xml:space="preserve"> </w:t>
      </w:r>
      <w:r w:rsidRPr="00464361">
        <w:rPr>
          <w:rFonts w:ascii="Times New Roman" w:hAnsi="Times New Roman" w:cs="Times New Roman"/>
          <w:bCs/>
          <w:iCs/>
          <w:color w:val="auto"/>
          <w:spacing w:val="-1"/>
          <w:sz w:val="24"/>
          <w:szCs w:val="24"/>
        </w:rPr>
        <w:t xml:space="preserve">статьи 39.12. Земельного кодекса РФ, в течение тридцати дней со дня направления им </w:t>
      </w:r>
      <w:r w:rsidR="008978EB" w:rsidRPr="00464361">
        <w:rPr>
          <w:rFonts w:ascii="Times New Roman" w:hAnsi="Times New Roman" w:cs="Times New Roman"/>
          <w:bCs/>
          <w:iCs/>
          <w:color w:val="auto"/>
          <w:spacing w:val="-1"/>
          <w:sz w:val="24"/>
          <w:szCs w:val="24"/>
        </w:rPr>
        <w:t xml:space="preserve">администрацией </w:t>
      </w:r>
      <w:r w:rsidR="00E17554"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sidRPr="00464361">
          <w:rPr>
            <w:rStyle w:val="a4"/>
            <w:rFonts w:ascii="Times New Roman" w:hAnsi="Times New Roman" w:cs="Times New Roman"/>
            <w:color w:val="auto"/>
            <w:sz w:val="24"/>
            <w:szCs w:val="24"/>
            <w:u w:val="none"/>
          </w:rPr>
          <w:t>подпунктами 1</w:t>
        </w:r>
      </w:hyperlink>
      <w:r w:rsidRPr="00464361">
        <w:rPr>
          <w:rFonts w:ascii="Times New Roman" w:hAnsi="Times New Roman" w:cs="Times New Roman"/>
          <w:bCs/>
          <w:iCs/>
          <w:color w:val="auto"/>
          <w:spacing w:val="-1"/>
          <w:sz w:val="24"/>
          <w:szCs w:val="24"/>
        </w:rPr>
        <w:t xml:space="preserve"> - </w:t>
      </w:r>
      <w:hyperlink r:id="rId32" w:history="1">
        <w:r w:rsidRPr="00464361">
          <w:rPr>
            <w:rStyle w:val="a4"/>
            <w:rFonts w:ascii="Times New Roman" w:hAnsi="Times New Roman" w:cs="Times New Roman"/>
            <w:color w:val="auto"/>
            <w:sz w:val="24"/>
            <w:szCs w:val="24"/>
            <w:u w:val="none"/>
          </w:rPr>
          <w:t>3 пункта 29</w:t>
        </w:r>
      </w:hyperlink>
      <w:r w:rsidRPr="00464361">
        <w:rPr>
          <w:rFonts w:ascii="Times New Roman" w:hAnsi="Times New Roman" w:cs="Times New Roman"/>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464361" w:rsidRDefault="00BD7464" w:rsidP="008978EB">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Сведения, предусмотренные </w:t>
      </w:r>
      <w:hyperlink r:id="rId33" w:history="1">
        <w:r w:rsidRPr="00464361">
          <w:rPr>
            <w:rStyle w:val="a4"/>
            <w:rFonts w:ascii="Times New Roman" w:hAnsi="Times New Roman" w:cs="Times New Roman"/>
            <w:color w:val="auto"/>
            <w:sz w:val="24"/>
            <w:szCs w:val="24"/>
            <w:u w:val="none"/>
          </w:rPr>
          <w:t>пунктом 29</w:t>
        </w:r>
      </w:hyperlink>
      <w:r w:rsidRPr="00464361">
        <w:rPr>
          <w:rFonts w:ascii="Times New Roman" w:hAnsi="Times New Roman" w:cs="Times New Roman"/>
          <w:bCs/>
          <w:iCs/>
          <w:sz w:val="24"/>
          <w:szCs w:val="24"/>
        </w:rPr>
        <w:t xml:space="preserve"> </w:t>
      </w:r>
      <w:r w:rsidRPr="00464361">
        <w:rPr>
          <w:rFonts w:ascii="Times New Roman" w:hAnsi="Times New Roman" w:cs="Times New Roman"/>
          <w:bCs/>
          <w:iCs/>
          <w:spacing w:val="-1"/>
          <w:sz w:val="24"/>
          <w:szCs w:val="24"/>
        </w:rPr>
        <w:t>статьи 39.12. Земельного кодекса РФ</w:t>
      </w:r>
      <w:r w:rsidRPr="00464361">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w:t>
      </w:r>
      <w:r w:rsidR="00E446DA" w:rsidRPr="00464361">
        <w:rPr>
          <w:rFonts w:ascii="Times New Roman" w:hAnsi="Times New Roman" w:cs="Times New Roman"/>
          <w:bCs/>
          <w:iCs/>
          <w:sz w:val="24"/>
          <w:szCs w:val="24"/>
        </w:rPr>
        <w:t>осовестных участников аукциона.</w:t>
      </w:r>
    </w:p>
    <w:p w:rsidR="0015177F" w:rsidRPr="00464361" w:rsidRDefault="008978EB" w:rsidP="008978EB">
      <w:pPr>
        <w:autoSpaceDE w:val="0"/>
        <w:autoSpaceDN w:val="0"/>
        <w:adjustRightInd w:val="0"/>
        <w:spacing w:after="0"/>
        <w:ind w:firstLine="540"/>
        <w:jc w:val="both"/>
        <w:rPr>
          <w:rFonts w:ascii="Times New Roman" w:hAnsi="Times New Roman" w:cs="Times New Roman"/>
          <w:sz w:val="24"/>
          <w:szCs w:val="24"/>
        </w:rPr>
      </w:pPr>
      <w:r w:rsidRPr="00464361">
        <w:rPr>
          <w:rFonts w:ascii="Times New Roman" w:eastAsia="Arial" w:hAnsi="Times New Roman" w:cs="Times New Roman"/>
          <w:color w:val="008000"/>
          <w:sz w:val="24"/>
          <w:szCs w:val="24"/>
        </w:rPr>
        <w:t xml:space="preserve">  </w:t>
      </w:r>
      <w:r w:rsidR="0015177F" w:rsidRPr="00464361">
        <w:rPr>
          <w:rFonts w:ascii="Times New Roman" w:hAnsi="Times New Roman" w:cs="Times New Roman"/>
          <w:sz w:val="24"/>
          <w:szCs w:val="24"/>
        </w:rPr>
        <w:t>Критерием принятия решения является наличие или отсутствие основания в предоставлении услуги.</w:t>
      </w:r>
    </w:p>
    <w:p w:rsidR="00DB7AFF" w:rsidRPr="00464361" w:rsidRDefault="008B33F1" w:rsidP="008978EB">
      <w:pPr>
        <w:pStyle w:val="p13"/>
        <w:shd w:val="clear" w:color="auto" w:fill="FFFFFF"/>
        <w:spacing w:after="0"/>
        <w:jc w:val="both"/>
        <w:rPr>
          <w:rFonts w:ascii="Times New Roman" w:hAnsi="Times New Roman" w:cs="Times New Roman"/>
          <w:sz w:val="24"/>
          <w:szCs w:val="24"/>
        </w:rPr>
      </w:pPr>
      <w:r w:rsidRPr="00464361">
        <w:rPr>
          <w:rFonts w:ascii="Times New Roman" w:hAnsi="Times New Roman" w:cs="Times New Roman"/>
          <w:sz w:val="24"/>
          <w:szCs w:val="24"/>
        </w:rPr>
        <w:tab/>
      </w:r>
      <w:r w:rsidR="00DB7AFF" w:rsidRPr="00464361">
        <w:rPr>
          <w:rFonts w:ascii="Times New Roman" w:hAnsi="Times New Roman" w:cs="Times New Roman"/>
          <w:sz w:val="24"/>
          <w:szCs w:val="24"/>
        </w:rPr>
        <w:t xml:space="preserve">При наличии оснований для отказа в предоставлении услуги  </w:t>
      </w:r>
      <w:r w:rsidR="008A19C1" w:rsidRPr="00464361">
        <w:rPr>
          <w:rFonts w:ascii="Times New Roman" w:hAnsi="Times New Roman" w:cs="Times New Roman"/>
          <w:sz w:val="24"/>
          <w:szCs w:val="24"/>
        </w:rPr>
        <w:t xml:space="preserve">специалист </w:t>
      </w:r>
      <w:r w:rsidR="00DB7AFF" w:rsidRPr="00464361">
        <w:rPr>
          <w:rFonts w:ascii="Times New Roman" w:hAnsi="Times New Roman" w:cs="Times New Roman"/>
          <w:sz w:val="24"/>
          <w:szCs w:val="24"/>
        </w:rPr>
        <w:t>подготавливает</w:t>
      </w:r>
      <w:r w:rsidR="00DB7AFF" w:rsidRPr="00464361">
        <w:rPr>
          <w:rStyle w:val="apple-converted-space"/>
          <w:rFonts w:ascii="Times New Roman" w:hAnsi="Times New Roman" w:cs="Times New Roman"/>
          <w:sz w:val="24"/>
          <w:szCs w:val="24"/>
        </w:rPr>
        <w:t> </w:t>
      </w:r>
      <w:r w:rsidR="00534211" w:rsidRPr="00464361">
        <w:rPr>
          <w:rStyle w:val="s8"/>
          <w:rFonts w:ascii="Times New Roman" w:hAnsi="Times New Roman" w:cs="Times New Roman"/>
          <w:sz w:val="24"/>
          <w:szCs w:val="24"/>
        </w:rPr>
        <w:t>отказ</w:t>
      </w:r>
      <w:r w:rsidR="00DB7AFF" w:rsidRPr="00464361">
        <w:rPr>
          <w:rStyle w:val="s8"/>
          <w:rFonts w:ascii="Times New Roman" w:hAnsi="Times New Roman" w:cs="Times New Roman"/>
          <w:sz w:val="24"/>
          <w:szCs w:val="24"/>
        </w:rPr>
        <w:t xml:space="preserve"> в предоставлении муниципальной услуги</w:t>
      </w:r>
      <w:r w:rsidR="00DB7AFF" w:rsidRPr="00464361">
        <w:rPr>
          <w:rStyle w:val="apple-converted-space"/>
          <w:rFonts w:ascii="Times New Roman" w:hAnsi="Times New Roman" w:cs="Times New Roman"/>
          <w:sz w:val="24"/>
          <w:szCs w:val="24"/>
        </w:rPr>
        <w:t> </w:t>
      </w:r>
      <w:r w:rsidR="00DB7AFF" w:rsidRPr="00464361">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B145E8" w:rsidRPr="00464361" w:rsidRDefault="00DB7AFF" w:rsidP="00534211">
      <w:pPr>
        <w:pStyle w:val="p17"/>
        <w:shd w:val="clear" w:color="auto" w:fill="FFFFFF"/>
        <w:spacing w:after="28"/>
        <w:ind w:firstLine="707"/>
        <w:jc w:val="both"/>
        <w:rPr>
          <w:rFonts w:ascii="Times New Roman" w:hAnsi="Times New Roman" w:cs="Times New Roman"/>
          <w:sz w:val="24"/>
          <w:szCs w:val="24"/>
        </w:rPr>
      </w:pPr>
      <w:r w:rsidRPr="00464361">
        <w:rPr>
          <w:rFonts w:ascii="Times New Roman" w:hAnsi="Times New Roman" w:cs="Times New Roman"/>
          <w:sz w:val="24"/>
          <w:szCs w:val="24"/>
        </w:rPr>
        <w:t>Результатом административной процедуры является оформлен</w:t>
      </w:r>
      <w:r w:rsidR="00534211" w:rsidRPr="00464361">
        <w:rPr>
          <w:rFonts w:ascii="Times New Roman" w:hAnsi="Times New Roman" w:cs="Times New Roman"/>
          <w:sz w:val="24"/>
          <w:szCs w:val="24"/>
        </w:rPr>
        <w:t>ные: решение об отказе</w:t>
      </w:r>
      <w:r w:rsidR="00B145E8" w:rsidRPr="00464361">
        <w:rPr>
          <w:rFonts w:ascii="Times New Roman" w:hAnsi="Times New Roman" w:cs="Times New Roman"/>
          <w:sz w:val="24"/>
          <w:szCs w:val="24"/>
        </w:rPr>
        <w:t xml:space="preserve"> в проведении аукциона по продаже земельного участка </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аукциона на право заключения догов</w:t>
      </w:r>
      <w:r w:rsidR="00534211" w:rsidRPr="00464361">
        <w:rPr>
          <w:rFonts w:ascii="Times New Roman" w:hAnsi="Times New Roman" w:cs="Times New Roman"/>
          <w:sz w:val="24"/>
          <w:szCs w:val="24"/>
        </w:rPr>
        <w:t>оров аренды земельных участков) или</w:t>
      </w:r>
      <w:r w:rsidR="00B145E8" w:rsidRPr="00464361">
        <w:rPr>
          <w:rFonts w:ascii="Times New Roman" w:hAnsi="Times New Roman" w:cs="Times New Roman"/>
          <w:sz w:val="24"/>
          <w:szCs w:val="24"/>
        </w:rPr>
        <w:t xml:space="preserve"> проект договора аренды земельного участка </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договора купли-продажи земельного участков</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w:t>
      </w:r>
    </w:p>
    <w:p w:rsidR="00DB7AFF" w:rsidRPr="00464361" w:rsidRDefault="00DB7AFF" w:rsidP="008978EB">
      <w:pPr>
        <w:pStyle w:val="p17"/>
        <w:shd w:val="clear" w:color="auto" w:fill="FFFFFF"/>
        <w:spacing w:after="28"/>
        <w:ind w:firstLine="707"/>
        <w:jc w:val="both"/>
        <w:rPr>
          <w:rStyle w:val="s1"/>
          <w:rFonts w:ascii="Times New Roman" w:hAnsi="Times New Roman" w:cs="Times New Roman"/>
          <w:sz w:val="24"/>
          <w:szCs w:val="24"/>
        </w:rPr>
      </w:pPr>
      <w:r w:rsidRPr="00464361">
        <w:rPr>
          <w:rStyle w:val="s1"/>
          <w:rFonts w:ascii="Times New Roman" w:hAnsi="Times New Roman" w:cs="Times New Roman"/>
          <w:sz w:val="24"/>
          <w:szCs w:val="24"/>
        </w:rPr>
        <w:t>Способ фиксации результата оказания услуги – регистрация документа (уведомления об отказе в предос</w:t>
      </w:r>
      <w:r w:rsidR="008978EB" w:rsidRPr="00464361">
        <w:rPr>
          <w:rStyle w:val="s1"/>
          <w:rFonts w:ascii="Times New Roman" w:hAnsi="Times New Roman" w:cs="Times New Roman"/>
          <w:sz w:val="24"/>
          <w:szCs w:val="24"/>
        </w:rPr>
        <w:t>тавлении муниципальной услуги).</w:t>
      </w:r>
    </w:p>
    <w:p w:rsidR="008978EB" w:rsidRPr="00464361" w:rsidRDefault="008978EB" w:rsidP="008978EB">
      <w:pPr>
        <w:pStyle w:val="p17"/>
        <w:shd w:val="clear" w:color="auto" w:fill="FFFFFF"/>
        <w:spacing w:after="28"/>
        <w:ind w:firstLine="707"/>
        <w:jc w:val="both"/>
        <w:rPr>
          <w:rFonts w:ascii="Times New Roman" w:hAnsi="Times New Roman" w:cs="Times New Roman"/>
          <w:sz w:val="24"/>
          <w:szCs w:val="24"/>
        </w:rPr>
      </w:pPr>
    </w:p>
    <w:p w:rsidR="00DB7AFF" w:rsidRPr="00464361" w:rsidRDefault="00DB7AFF">
      <w:pPr>
        <w:spacing w:line="100" w:lineRule="atLeast"/>
        <w:ind w:firstLine="540"/>
        <w:jc w:val="both"/>
        <w:rPr>
          <w:rFonts w:ascii="Times New Roman" w:hAnsi="Times New Roman" w:cs="Times New Roman"/>
          <w:b/>
          <w:bCs/>
          <w:sz w:val="24"/>
          <w:szCs w:val="24"/>
        </w:rPr>
      </w:pPr>
      <w:r w:rsidRPr="00464361">
        <w:rPr>
          <w:rFonts w:ascii="Times New Roman" w:hAnsi="Times New Roman" w:cs="Times New Roman"/>
          <w:b/>
          <w:bCs/>
          <w:sz w:val="24"/>
          <w:szCs w:val="24"/>
        </w:rPr>
        <w:t>3.5. Выдача результатов предоставления муниципальной услуги заявителю.</w:t>
      </w:r>
    </w:p>
    <w:p w:rsidR="00EE7B2E" w:rsidRPr="00464361" w:rsidRDefault="00DB7AFF" w:rsidP="00EE7B2E">
      <w:pPr>
        <w:spacing w:after="0" w:line="100" w:lineRule="atLeast"/>
        <w:jc w:val="both"/>
        <w:rPr>
          <w:rFonts w:ascii="Times New Roman" w:hAnsi="Times New Roman" w:cs="Times New Roman"/>
          <w:sz w:val="24"/>
          <w:szCs w:val="24"/>
        </w:rPr>
      </w:pPr>
      <w:r w:rsidRPr="00464361">
        <w:rPr>
          <w:rFonts w:ascii="Times New Roman" w:eastAsia="Arial" w:hAnsi="Times New Roman" w:cs="Times New Roman"/>
          <w:sz w:val="24"/>
          <w:szCs w:val="24"/>
        </w:rPr>
        <w:lastRenderedPageBreak/>
        <w:t xml:space="preserve">       </w:t>
      </w:r>
      <w:r w:rsidRPr="00464361">
        <w:rPr>
          <w:rFonts w:ascii="Times New Roman" w:hAnsi="Times New Roman" w:cs="Times New Roman"/>
          <w:sz w:val="24"/>
          <w:szCs w:val="24"/>
        </w:rPr>
        <w:t xml:space="preserve">Основанием для начала административной процедуры является </w:t>
      </w:r>
      <w:r w:rsidR="00EE7B2E" w:rsidRPr="00464361">
        <w:rPr>
          <w:rFonts w:ascii="Times New Roman" w:hAnsi="Times New Roman" w:cs="Times New Roman"/>
          <w:sz w:val="24"/>
          <w:szCs w:val="24"/>
        </w:rPr>
        <w:t xml:space="preserve">наличие </w:t>
      </w:r>
      <w:r w:rsidR="00534211" w:rsidRPr="00464361">
        <w:rPr>
          <w:rFonts w:ascii="Times New Roman" w:hAnsi="Times New Roman" w:cs="Times New Roman"/>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464361">
        <w:rPr>
          <w:rFonts w:ascii="Times New Roman" w:hAnsi="Times New Roman" w:cs="Times New Roman"/>
          <w:sz w:val="24"/>
          <w:szCs w:val="24"/>
        </w:rPr>
        <w:tab/>
      </w:r>
      <w:r w:rsidR="00EE7B2E" w:rsidRPr="00464361">
        <w:rPr>
          <w:rFonts w:ascii="Times New Roman" w:hAnsi="Times New Roman" w:cs="Times New Roman"/>
          <w:sz w:val="24"/>
          <w:szCs w:val="24"/>
        </w:rPr>
        <w:t xml:space="preserve">Специалист </w:t>
      </w:r>
      <w:r w:rsidR="008978EB" w:rsidRPr="00464361">
        <w:rPr>
          <w:rFonts w:ascii="Times New Roman" w:hAnsi="Times New Roman" w:cs="Times New Roman"/>
          <w:sz w:val="24"/>
          <w:szCs w:val="24"/>
        </w:rPr>
        <w:t>а</w:t>
      </w:r>
      <w:r w:rsidR="00EE7B2E"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00EE7B2E" w:rsidRPr="00464361">
        <w:rPr>
          <w:rFonts w:ascii="Times New Roman" w:hAnsi="Times New Roman" w:cs="Times New Roman"/>
          <w:sz w:val="24"/>
          <w:szCs w:val="24"/>
        </w:rPr>
        <w:t xml:space="preserve"> по телефону (почтой) или посредств</w:t>
      </w:r>
      <w:r w:rsidR="009211AD" w:rsidRPr="00464361">
        <w:rPr>
          <w:rFonts w:ascii="Times New Roman" w:hAnsi="Times New Roman" w:cs="Times New Roman"/>
          <w:sz w:val="24"/>
          <w:szCs w:val="24"/>
        </w:rPr>
        <w:t>о</w:t>
      </w:r>
      <w:r w:rsidR="00EE7B2E" w:rsidRPr="00464361">
        <w:rPr>
          <w:rFonts w:ascii="Times New Roman" w:hAnsi="Times New Roman" w:cs="Times New Roman"/>
          <w:sz w:val="24"/>
          <w:szCs w:val="24"/>
        </w:rPr>
        <w:t xml:space="preserve">м </w:t>
      </w:r>
      <w:r w:rsidR="009211AD" w:rsidRPr="00464361">
        <w:rPr>
          <w:rFonts w:ascii="Times New Roman" w:hAnsi="Times New Roman" w:cs="Times New Roman"/>
          <w:sz w:val="24"/>
          <w:szCs w:val="24"/>
        </w:rPr>
        <w:t>Единого портала</w:t>
      </w:r>
      <w:r w:rsidR="00EE7B2E" w:rsidRPr="00464361">
        <w:rPr>
          <w:rFonts w:ascii="Times New Roman" w:hAnsi="Times New Roman" w:cs="Times New Roman"/>
          <w:sz w:val="24"/>
          <w:szCs w:val="24"/>
        </w:rPr>
        <w:t xml:space="preserve"> приглашает его в </w:t>
      </w:r>
      <w:r w:rsidR="008978EB" w:rsidRPr="00464361">
        <w:rPr>
          <w:rFonts w:ascii="Times New Roman" w:hAnsi="Times New Roman" w:cs="Times New Roman"/>
          <w:sz w:val="24"/>
          <w:szCs w:val="24"/>
        </w:rPr>
        <w:t>а</w:t>
      </w:r>
      <w:r w:rsidR="00EE7B2E" w:rsidRPr="00464361">
        <w:rPr>
          <w:rFonts w:ascii="Times New Roman" w:hAnsi="Times New Roman" w:cs="Times New Roman"/>
          <w:sz w:val="24"/>
          <w:szCs w:val="24"/>
        </w:rPr>
        <w:t xml:space="preserve">дминистрацию </w:t>
      </w:r>
      <w:r w:rsidR="00583B62" w:rsidRPr="00464361">
        <w:rPr>
          <w:rFonts w:ascii="Times New Roman" w:hAnsi="Times New Roman" w:cs="Times New Roman"/>
          <w:sz w:val="24"/>
          <w:szCs w:val="24"/>
        </w:rPr>
        <w:t>сельсовета</w:t>
      </w:r>
      <w:r w:rsidR="00EE7B2E" w:rsidRPr="00464361">
        <w:rPr>
          <w:rFonts w:ascii="Times New Roman" w:hAnsi="Times New Roman" w:cs="Times New Roman"/>
          <w:sz w:val="24"/>
          <w:szCs w:val="24"/>
        </w:rPr>
        <w:t xml:space="preserve"> для получения результата предоставления муниципальной услуги. </w:t>
      </w:r>
    </w:p>
    <w:p w:rsidR="00EE7B2E" w:rsidRPr="00464361" w:rsidRDefault="00EE7B2E" w:rsidP="00EE7B2E">
      <w:pPr>
        <w:pStyle w:val="af4"/>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При направлении результата предоставления муниципальной услуги почтой, специалист </w:t>
      </w:r>
      <w:r w:rsidR="008978EB" w:rsidRPr="00464361">
        <w:rPr>
          <w:rFonts w:ascii="Times New Roman" w:hAnsi="Times New Roman" w:cs="Times New Roman"/>
          <w:color w:val="auto"/>
          <w:sz w:val="24"/>
          <w:szCs w:val="24"/>
        </w:rPr>
        <w:t>а</w:t>
      </w:r>
      <w:r w:rsidRPr="00464361">
        <w:rPr>
          <w:rFonts w:ascii="Times New Roman" w:hAnsi="Times New Roman" w:cs="Times New Roman"/>
          <w:color w:val="auto"/>
          <w:sz w:val="24"/>
          <w:szCs w:val="24"/>
        </w:rPr>
        <w:t xml:space="preserve">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464361" w:rsidRDefault="00EE7B2E" w:rsidP="00EE7B2E">
      <w:pPr>
        <w:pStyle w:val="af4"/>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 если выда</w:t>
      </w:r>
      <w:r w:rsidR="00534211" w:rsidRPr="00464361">
        <w:rPr>
          <w:rFonts w:ascii="Times New Roman" w:hAnsi="Times New Roman" w:cs="Times New Roman"/>
          <w:color w:val="auto"/>
          <w:sz w:val="24"/>
          <w:szCs w:val="24"/>
        </w:rPr>
        <w:t xml:space="preserve">чи результата предоставления муниципальной услуги лично </w:t>
      </w:r>
      <w:r w:rsidRPr="00464361">
        <w:rPr>
          <w:rFonts w:ascii="Times New Roman" w:hAnsi="Times New Roman" w:cs="Times New Roman"/>
          <w:color w:val="auto"/>
          <w:sz w:val="24"/>
          <w:szCs w:val="24"/>
        </w:rPr>
        <w:t xml:space="preserve">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E7B2E" w:rsidRPr="00464361" w:rsidRDefault="00EE7B2E" w:rsidP="00EE7B2E">
      <w:pPr>
        <w:pStyle w:val="af4"/>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Максимальный срок выполнения указанной административной процедуры составляет 3 рабочих дня. </w:t>
      </w:r>
    </w:p>
    <w:p w:rsidR="006900E6" w:rsidRPr="00464361" w:rsidRDefault="006900E6" w:rsidP="00A75AF2">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Критерий принятия решения - наличие оформленного результата предоставления муниципальной услуги.</w:t>
      </w:r>
    </w:p>
    <w:p w:rsidR="00DB7AFF" w:rsidRPr="00464361" w:rsidRDefault="00DB7AFF" w:rsidP="00A75AF2">
      <w:pPr>
        <w:spacing w:after="0" w:line="100" w:lineRule="atLeast"/>
        <w:ind w:firstLine="708"/>
        <w:jc w:val="both"/>
        <w:rPr>
          <w:rFonts w:ascii="Times New Roman" w:hAnsi="Times New Roman" w:cs="Times New Roman"/>
          <w:sz w:val="24"/>
          <w:szCs w:val="24"/>
        </w:rPr>
      </w:pPr>
      <w:r w:rsidRPr="00464361">
        <w:rPr>
          <w:rFonts w:ascii="Times New Roman" w:hAnsi="Times New Roman" w:cs="Times New Roman"/>
          <w:sz w:val="24"/>
          <w:szCs w:val="24"/>
        </w:rPr>
        <w:t xml:space="preserve">Результатом административной процедуры является </w:t>
      </w:r>
      <w:r w:rsidR="00EE7B2E" w:rsidRPr="00464361">
        <w:rPr>
          <w:rFonts w:ascii="Times New Roman" w:hAnsi="Times New Roman" w:cs="Times New Roman"/>
          <w:sz w:val="24"/>
          <w:szCs w:val="24"/>
        </w:rPr>
        <w:t xml:space="preserve">выдача </w:t>
      </w:r>
      <w:r w:rsidR="00534211" w:rsidRPr="00464361">
        <w:rPr>
          <w:rFonts w:ascii="Times New Roman" w:hAnsi="Times New Roman" w:cs="Times New Roman"/>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464361" w:rsidRDefault="00DB7AFF" w:rsidP="00A75AF2">
      <w:pPr>
        <w:spacing w:after="0" w:line="100" w:lineRule="atLeast"/>
        <w:ind w:firstLine="708"/>
        <w:jc w:val="both"/>
        <w:rPr>
          <w:rFonts w:ascii="Times New Roman" w:hAnsi="Times New Roman" w:cs="Times New Roman"/>
          <w:sz w:val="24"/>
          <w:szCs w:val="24"/>
        </w:rPr>
      </w:pPr>
      <w:r w:rsidRPr="00464361">
        <w:rPr>
          <w:rFonts w:ascii="Times New Roman" w:hAnsi="Times New Roman" w:cs="Times New Roman"/>
          <w:sz w:val="24"/>
          <w:szCs w:val="24"/>
        </w:rPr>
        <w:t>Способ фиксации результата – регистрация документов в журналах регистрации  договоров аренды (</w:t>
      </w:r>
      <w:r w:rsidR="00A53E7A" w:rsidRPr="00464361">
        <w:rPr>
          <w:rFonts w:ascii="Times New Roman" w:hAnsi="Times New Roman" w:cs="Times New Roman"/>
          <w:sz w:val="24"/>
          <w:szCs w:val="24"/>
        </w:rPr>
        <w:t>решения</w:t>
      </w:r>
      <w:r w:rsidRPr="00464361">
        <w:rPr>
          <w:rFonts w:ascii="Times New Roman" w:hAnsi="Times New Roman" w:cs="Times New Roman"/>
          <w:sz w:val="24"/>
          <w:szCs w:val="24"/>
        </w:rPr>
        <w:t xml:space="preserve"> об отказе в предоставлении муниципальной услуги).</w:t>
      </w:r>
    </w:p>
    <w:p w:rsidR="00DB7AFF" w:rsidRPr="00464361" w:rsidRDefault="00DB7AFF">
      <w:pPr>
        <w:spacing w:after="0" w:line="100" w:lineRule="atLeast"/>
        <w:jc w:val="center"/>
        <w:rPr>
          <w:rFonts w:ascii="Times New Roman" w:hAnsi="Times New Roman" w:cs="Times New Roman"/>
          <w:b/>
          <w:bCs/>
          <w:sz w:val="24"/>
          <w:szCs w:val="24"/>
        </w:rPr>
      </w:pPr>
    </w:p>
    <w:bookmarkEnd w:id="5"/>
    <w:p w:rsidR="006900E6" w:rsidRPr="00464361" w:rsidRDefault="006900E6" w:rsidP="006900E6">
      <w:pPr>
        <w:widowControl w:val="0"/>
        <w:autoSpaceDE w:val="0"/>
        <w:autoSpaceDN w:val="0"/>
        <w:adjustRightInd w:val="0"/>
        <w:spacing w:after="0" w:line="240" w:lineRule="auto"/>
        <w:jc w:val="center"/>
        <w:outlineLvl w:val="0"/>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lang w:val="en-US"/>
        </w:rPr>
        <w:t>IV</w:t>
      </w:r>
      <w:r w:rsidRPr="00464361">
        <w:rPr>
          <w:rFonts w:ascii="Times New Roman" w:hAnsi="Times New Roman" w:cs="Times New Roman"/>
          <w:b/>
          <w:bCs/>
          <w:color w:val="auto"/>
          <w:sz w:val="24"/>
          <w:szCs w:val="24"/>
        </w:rPr>
        <w:t>. Формы контроля за исполнением административного регламента</w:t>
      </w:r>
    </w:p>
    <w:p w:rsidR="006900E6" w:rsidRPr="00464361" w:rsidRDefault="006900E6" w:rsidP="006900E6">
      <w:pPr>
        <w:widowControl w:val="0"/>
        <w:spacing w:after="0" w:line="240" w:lineRule="auto"/>
        <w:jc w:val="both"/>
        <w:rPr>
          <w:rFonts w:ascii="Times New Roman" w:hAnsi="Times New Roman" w:cs="Times New Roman"/>
          <w:color w:val="auto"/>
          <w:sz w:val="24"/>
          <w:szCs w:val="24"/>
        </w:rPr>
      </w:pPr>
    </w:p>
    <w:p w:rsidR="006900E6" w:rsidRPr="00464361" w:rsidRDefault="006900E6" w:rsidP="006900E6">
      <w:pPr>
        <w:spacing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p>
    <w:p w:rsidR="006900E6" w:rsidRPr="00464361" w:rsidRDefault="006900E6" w:rsidP="006900E6">
      <w:pPr>
        <w:spacing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4.2.1. Контроль за полнотой и качеством предоставления администрацией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а также должностных лиц.</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на текущий год.</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распоряжением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lastRenderedPageBreak/>
        <w:t xml:space="preserve">         4.2.4. Плановые проверки проводятся в соответствии с планом работы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900E6" w:rsidRPr="00464361" w:rsidRDefault="006900E6" w:rsidP="006900E6">
      <w:pPr>
        <w:spacing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00E6" w:rsidRPr="00464361" w:rsidRDefault="006900E6" w:rsidP="006900E6">
      <w:pPr>
        <w:spacing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4.3. Ответственность должностных лиц администрации </w:t>
      </w:r>
      <w:r w:rsidR="00583B62" w:rsidRPr="00464361">
        <w:rPr>
          <w:rFonts w:ascii="Times New Roman" w:hAnsi="Times New Roman" w:cs="Times New Roman"/>
          <w:b/>
          <w:bCs/>
          <w:color w:val="auto"/>
          <w:sz w:val="24"/>
          <w:szCs w:val="24"/>
        </w:rPr>
        <w:t>сельсовета</w:t>
      </w:r>
      <w:r w:rsidRPr="00464361">
        <w:rPr>
          <w:rFonts w:ascii="Times New Roman" w:hAnsi="Times New Roman" w:cs="Times New Roman"/>
          <w:b/>
          <w:bCs/>
          <w:color w:val="auto"/>
          <w:sz w:val="24"/>
          <w:szCs w:val="24"/>
        </w:rPr>
        <w:t xml:space="preserve"> за решения и действия (бездействие), принимаемые (осуществляемые) ими в ходе предоставления муниципальной услуги</w:t>
      </w:r>
    </w:p>
    <w:p w:rsidR="006900E6" w:rsidRPr="00464361" w:rsidRDefault="006900E6" w:rsidP="006900E6">
      <w:pPr>
        <w:spacing w:line="240" w:lineRule="auto"/>
        <w:ind w:firstLine="708"/>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00E6" w:rsidRPr="00464361" w:rsidRDefault="006900E6" w:rsidP="006900E6">
      <w:pPr>
        <w:spacing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общественными объединениями и организациями;</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иными органами, в установленном законом порядке.</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Граждане, их объединения и организации также вправе:</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вносить предложения о мерах по устранению нарушений Регламента.</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lang w:val="en-US"/>
        </w:rPr>
        <w:t>V</w:t>
      </w:r>
      <w:r w:rsidRPr="00464361">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900E6" w:rsidRPr="00464361" w:rsidRDefault="006900E6" w:rsidP="006900E6">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администрации </w:t>
      </w:r>
      <w:r w:rsidR="00583B62" w:rsidRPr="00464361">
        <w:rPr>
          <w:rFonts w:ascii="Times New Roman" w:hAnsi="Times New Roman" w:cs="Times New Roman"/>
          <w:b/>
          <w:bCs/>
          <w:color w:val="auto"/>
          <w:sz w:val="24"/>
          <w:szCs w:val="24"/>
        </w:rPr>
        <w:t>сельсовета</w:t>
      </w:r>
      <w:r w:rsidRPr="00464361">
        <w:rPr>
          <w:rFonts w:ascii="Times New Roman" w:hAnsi="Times New Roman" w:cs="Times New Roman"/>
          <w:b/>
          <w:bCs/>
          <w:color w:val="auto"/>
          <w:sz w:val="24"/>
          <w:szCs w:val="24"/>
        </w:rPr>
        <w:t xml:space="preserve"> и (или) их должностных лиц при предоставлении услуги</w:t>
      </w: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Заявитель имеет право  обжаловать решения и действия (бездействие)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5.2. Предмет жалобы</w:t>
      </w: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Предметом досудебного (внесудебного) обжалования являются решения и действия </w:t>
      </w:r>
      <w:r w:rsidRPr="00464361">
        <w:rPr>
          <w:rFonts w:ascii="Times New Roman" w:hAnsi="Times New Roman" w:cs="Times New Roman"/>
          <w:color w:val="auto"/>
          <w:sz w:val="24"/>
          <w:szCs w:val="24"/>
        </w:rPr>
        <w:lastRenderedPageBreak/>
        <w:t xml:space="preserve">(бездействие)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(или) их должностных лиц при предоставлении услуги на основании настоящего регламента.</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2) нарушения сроков предоставления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BD6B4C">
        <w:rPr>
          <w:rFonts w:ascii="Times New Roman" w:hAnsi="Times New Roman" w:cs="Times New Roman"/>
          <w:color w:val="auto"/>
          <w:sz w:val="24"/>
          <w:szCs w:val="24"/>
        </w:rPr>
        <w:t>Озерского</w:t>
      </w:r>
      <w:r w:rsidRPr="00464361">
        <w:rPr>
          <w:rFonts w:ascii="Times New Roman" w:hAnsi="Times New Roman" w:cs="Times New Roman"/>
          <w:color w:val="auto"/>
          <w:sz w:val="24"/>
          <w:szCs w:val="24"/>
        </w:rPr>
        <w:t xml:space="preserve">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w:t>
      </w:r>
      <w:r w:rsidR="00464361">
        <w:rPr>
          <w:rFonts w:ascii="Times New Roman" w:hAnsi="Times New Roman" w:cs="Times New Roman"/>
          <w:color w:val="auto"/>
          <w:sz w:val="24"/>
          <w:szCs w:val="24"/>
        </w:rPr>
        <w:t>Щигровского</w:t>
      </w:r>
      <w:r w:rsidR="00583B62"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 для предоставления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BD6B4C">
        <w:rPr>
          <w:rFonts w:ascii="Times New Roman" w:hAnsi="Times New Roman" w:cs="Times New Roman"/>
          <w:color w:val="auto"/>
          <w:sz w:val="24"/>
          <w:szCs w:val="24"/>
        </w:rPr>
        <w:t>Озерского</w:t>
      </w:r>
      <w:r w:rsidR="00464361" w:rsidRPr="00464361">
        <w:rPr>
          <w:rFonts w:ascii="Times New Roman" w:hAnsi="Times New Roman" w:cs="Times New Roman"/>
          <w:color w:val="auto"/>
          <w:sz w:val="24"/>
          <w:szCs w:val="24"/>
        </w:rPr>
        <w:t xml:space="preserve"> сельсовета </w:t>
      </w:r>
      <w:r w:rsidR="00464361">
        <w:rPr>
          <w:rFonts w:ascii="Times New Roman" w:hAnsi="Times New Roman" w:cs="Times New Roman"/>
          <w:color w:val="auto"/>
          <w:sz w:val="24"/>
          <w:szCs w:val="24"/>
        </w:rPr>
        <w:t>Щигровского</w:t>
      </w:r>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 для предоставления услуги, у заявителя;</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BD6B4C">
        <w:rPr>
          <w:rFonts w:ascii="Times New Roman" w:hAnsi="Times New Roman" w:cs="Times New Roman"/>
          <w:color w:val="auto"/>
          <w:sz w:val="24"/>
          <w:szCs w:val="24"/>
        </w:rPr>
        <w:t>Озерского</w:t>
      </w:r>
      <w:r w:rsidR="00464361" w:rsidRPr="00464361">
        <w:rPr>
          <w:rFonts w:ascii="Times New Roman" w:hAnsi="Times New Roman" w:cs="Times New Roman"/>
          <w:color w:val="auto"/>
          <w:sz w:val="24"/>
          <w:szCs w:val="24"/>
        </w:rPr>
        <w:t xml:space="preserve"> сельсовета </w:t>
      </w:r>
      <w:r w:rsidR="00464361">
        <w:rPr>
          <w:rFonts w:ascii="Times New Roman" w:hAnsi="Times New Roman" w:cs="Times New Roman"/>
          <w:color w:val="auto"/>
          <w:sz w:val="24"/>
          <w:szCs w:val="24"/>
        </w:rPr>
        <w:t>Щигровского</w:t>
      </w:r>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BD6B4C">
        <w:rPr>
          <w:rFonts w:ascii="Times New Roman" w:hAnsi="Times New Roman" w:cs="Times New Roman"/>
          <w:color w:val="auto"/>
          <w:sz w:val="24"/>
          <w:szCs w:val="24"/>
        </w:rPr>
        <w:t>Озерского</w:t>
      </w:r>
      <w:r w:rsidR="00464361" w:rsidRPr="00464361">
        <w:rPr>
          <w:rFonts w:ascii="Times New Roman" w:hAnsi="Times New Roman" w:cs="Times New Roman"/>
          <w:color w:val="auto"/>
          <w:sz w:val="24"/>
          <w:szCs w:val="24"/>
        </w:rPr>
        <w:t xml:space="preserve"> сельсовета </w:t>
      </w:r>
      <w:r w:rsidR="00464361">
        <w:rPr>
          <w:rFonts w:ascii="Times New Roman" w:hAnsi="Times New Roman" w:cs="Times New Roman"/>
          <w:color w:val="auto"/>
          <w:sz w:val="24"/>
          <w:szCs w:val="24"/>
        </w:rPr>
        <w:t>Щигровского</w:t>
      </w:r>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7) отказа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5.3. Органы власти и уполномоченные на рассмотрение жалобы должностные лица, которым может быть направлена жалоба</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Жалоба подается в администрацию </w:t>
      </w:r>
      <w:r w:rsidR="00BD6B4C">
        <w:rPr>
          <w:rFonts w:ascii="Times New Roman" w:hAnsi="Times New Roman" w:cs="Times New Roman"/>
          <w:color w:val="auto"/>
          <w:sz w:val="24"/>
          <w:szCs w:val="24"/>
        </w:rPr>
        <w:t>Озерского</w:t>
      </w:r>
      <w:r w:rsidR="00464361" w:rsidRPr="00464361">
        <w:rPr>
          <w:rFonts w:ascii="Times New Roman" w:hAnsi="Times New Roman" w:cs="Times New Roman"/>
          <w:color w:val="auto"/>
          <w:sz w:val="24"/>
          <w:szCs w:val="24"/>
        </w:rPr>
        <w:t xml:space="preserve"> сельсовета </w:t>
      </w:r>
      <w:r w:rsidR="00464361">
        <w:rPr>
          <w:rFonts w:ascii="Times New Roman" w:hAnsi="Times New Roman" w:cs="Times New Roman"/>
          <w:color w:val="auto"/>
          <w:sz w:val="24"/>
          <w:szCs w:val="24"/>
        </w:rPr>
        <w:t>Щигровского</w:t>
      </w:r>
      <w:r w:rsidR="00464361" w:rsidRPr="00464361">
        <w:rPr>
          <w:rFonts w:ascii="Times New Roman" w:hAnsi="Times New Roman" w:cs="Times New Roman"/>
          <w:color w:val="auto"/>
          <w:sz w:val="24"/>
          <w:szCs w:val="24"/>
        </w:rPr>
        <w:t xml:space="preserve"> района</w:t>
      </w:r>
      <w:r w:rsidRPr="00464361">
        <w:rPr>
          <w:rFonts w:ascii="Times New Roman" w:hAnsi="Times New Roman" w:cs="Times New Roman"/>
          <w:color w:val="auto"/>
          <w:sz w:val="24"/>
          <w:szCs w:val="24"/>
        </w:rPr>
        <w:t xml:space="preserve">. </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Жалобы на решения, принятые главой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5.4. Порядок подачи и рассмотрения жалобы</w:t>
      </w:r>
    </w:p>
    <w:p w:rsidR="006900E6" w:rsidRPr="00464361" w:rsidRDefault="006900E6" w:rsidP="006900E6">
      <w:pPr>
        <w:spacing w:after="0"/>
        <w:ind w:firstLine="709"/>
        <w:jc w:val="both"/>
        <w:rPr>
          <w:rFonts w:ascii="Times New Roman" w:hAnsi="Times New Roman" w:cs="Times New Roman"/>
          <w:sz w:val="24"/>
          <w:szCs w:val="24"/>
        </w:rPr>
      </w:pP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Основанием для начала процедуры досудебного (внесудебного) обжалования, является подача жалобы.</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Главой </w:t>
      </w:r>
      <w:r w:rsidR="00E17554" w:rsidRPr="00464361">
        <w:rPr>
          <w:rFonts w:ascii="Times New Roman" w:hAnsi="Times New Roman" w:cs="Times New Roman"/>
          <w:sz w:val="24"/>
          <w:szCs w:val="24"/>
        </w:rPr>
        <w:t>а</w:t>
      </w:r>
      <w:r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подаются в администрацию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и рассматриваются непосредственно Главой </w:t>
      </w:r>
      <w:r w:rsidR="00E17554" w:rsidRPr="00464361">
        <w:rPr>
          <w:rFonts w:ascii="Times New Roman" w:hAnsi="Times New Roman" w:cs="Times New Roman"/>
          <w:sz w:val="24"/>
          <w:szCs w:val="24"/>
        </w:rPr>
        <w:t>а</w:t>
      </w:r>
      <w:r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может быть направлена:</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1) по почте;</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2) с использованием информационно-телекоммуникационной сети «Интернет»</w:t>
      </w:r>
    </w:p>
    <w:p w:rsidR="005E765D" w:rsidRDefault="006900E6" w:rsidP="005E765D">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 на официальный сайт Администрации </w:t>
      </w:r>
      <w:r w:rsidR="00BD6B4C">
        <w:rPr>
          <w:rFonts w:ascii="Times New Roman" w:hAnsi="Times New Roman" w:cs="Times New Roman"/>
          <w:color w:val="auto"/>
          <w:sz w:val="24"/>
          <w:szCs w:val="24"/>
        </w:rPr>
        <w:t>Озерского</w:t>
      </w:r>
      <w:r w:rsidR="00464361" w:rsidRPr="00464361">
        <w:rPr>
          <w:rFonts w:ascii="Times New Roman" w:hAnsi="Times New Roman" w:cs="Times New Roman"/>
          <w:color w:val="auto"/>
          <w:sz w:val="24"/>
          <w:szCs w:val="24"/>
        </w:rPr>
        <w:t xml:space="preserve"> сельсовета </w:t>
      </w:r>
      <w:r w:rsidR="00464361">
        <w:rPr>
          <w:rFonts w:ascii="Times New Roman" w:hAnsi="Times New Roman" w:cs="Times New Roman"/>
          <w:color w:val="auto"/>
          <w:sz w:val="24"/>
          <w:szCs w:val="24"/>
        </w:rPr>
        <w:t>Щигровского</w:t>
      </w:r>
      <w:r w:rsidR="00464361" w:rsidRPr="00464361">
        <w:rPr>
          <w:rFonts w:ascii="Times New Roman" w:hAnsi="Times New Roman" w:cs="Times New Roman"/>
          <w:color w:val="auto"/>
          <w:sz w:val="24"/>
          <w:szCs w:val="24"/>
        </w:rPr>
        <w:t xml:space="preserve"> района</w:t>
      </w:r>
      <w:r w:rsidRPr="00464361">
        <w:rPr>
          <w:rFonts w:ascii="Times New Roman" w:hAnsi="Times New Roman" w:cs="Times New Roman"/>
          <w:sz w:val="24"/>
          <w:szCs w:val="24"/>
        </w:rPr>
        <w:t>:</w:t>
      </w:r>
    </w:p>
    <w:p w:rsidR="005E765D" w:rsidRDefault="006900E6" w:rsidP="005E765D">
      <w:pPr>
        <w:spacing w:after="0"/>
        <w:ind w:firstLine="709"/>
        <w:jc w:val="both"/>
        <w:rPr>
          <w:rFonts w:ascii="Times New Roman" w:hAnsi="Times New Roman" w:cs="Times New Roman"/>
          <w:i/>
          <w:iCs/>
          <w:sz w:val="24"/>
          <w:szCs w:val="24"/>
        </w:rPr>
      </w:pPr>
      <w:r w:rsidRPr="00464361">
        <w:rPr>
          <w:rFonts w:ascii="Times New Roman" w:hAnsi="Times New Roman" w:cs="Times New Roman"/>
          <w:sz w:val="24"/>
          <w:szCs w:val="24"/>
        </w:rPr>
        <w:t xml:space="preserve"> </w:t>
      </w:r>
      <w:r w:rsidR="005E765D">
        <w:rPr>
          <w:rFonts w:ascii="Times New Roman" w:hAnsi="Times New Roman" w:cs="Times New Roman"/>
          <w:sz w:val="24"/>
          <w:szCs w:val="24"/>
        </w:rPr>
        <w:t xml:space="preserve">( </w:t>
      </w:r>
      <w:r w:rsidR="005E765D">
        <w:rPr>
          <w:rFonts w:ascii="Times New Roman" w:hAnsi="Times New Roman"/>
        </w:rPr>
        <w:t>www. Ozorsk.kursk.ru)</w:t>
      </w:r>
    </w:p>
    <w:p w:rsidR="006900E6" w:rsidRPr="00464361" w:rsidRDefault="006900E6" w:rsidP="006900E6">
      <w:pPr>
        <w:spacing w:after="0"/>
        <w:ind w:firstLine="709"/>
        <w:jc w:val="both"/>
        <w:rPr>
          <w:rFonts w:ascii="Times New Roman" w:hAnsi="Times New Roman" w:cs="Times New Roman"/>
          <w:i/>
          <w:iCs/>
          <w:sz w:val="24"/>
          <w:szCs w:val="24"/>
        </w:rPr>
      </w:pPr>
      <w:r w:rsidRPr="00464361">
        <w:rPr>
          <w:rFonts w:ascii="Times New Roman" w:hAnsi="Times New Roman" w:cs="Times New Roman"/>
          <w:sz w:val="24"/>
          <w:szCs w:val="24"/>
        </w:rPr>
        <w:t>,</w:t>
      </w:r>
      <w:r w:rsidRPr="00464361">
        <w:rPr>
          <w:rFonts w:ascii="Times New Roman" w:hAnsi="Times New Roman" w:cs="Times New Roman"/>
          <w:i/>
          <w:iCs/>
          <w:sz w:val="24"/>
          <w:szCs w:val="24"/>
        </w:rPr>
        <w:t xml:space="preserve"> </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 по средством федеральной государственной информационной системы  «Единый портал государственных и муниципальных услуг»  </w:t>
      </w:r>
      <w:r w:rsidRPr="00464361">
        <w:rPr>
          <w:rFonts w:ascii="Times New Roman" w:hAnsi="Times New Roman" w:cs="Times New Roman"/>
          <w:sz w:val="24"/>
          <w:szCs w:val="24"/>
          <w:u w:val="single"/>
        </w:rPr>
        <w:t>http://gosuslugi.ru</w:t>
      </w:r>
      <w:r w:rsidRPr="00464361">
        <w:rPr>
          <w:rFonts w:ascii="Times New Roman" w:hAnsi="Times New Roman" w:cs="Times New Roman"/>
          <w:sz w:val="24"/>
          <w:szCs w:val="24"/>
        </w:rPr>
        <w:t>;</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 на официальный сайт Администрации Курской области </w:t>
      </w:r>
      <w:r w:rsidRPr="00464361">
        <w:rPr>
          <w:rFonts w:ascii="Times New Roman" w:hAnsi="Times New Roman" w:cs="Times New Roman"/>
          <w:sz w:val="24"/>
          <w:szCs w:val="24"/>
          <w:u w:val="single"/>
        </w:rPr>
        <w:t>http://adm.rkursk.ru</w:t>
      </w:r>
      <w:r w:rsidRPr="00464361">
        <w:rPr>
          <w:rFonts w:ascii="Times New Roman" w:hAnsi="Times New Roman" w:cs="Times New Roman"/>
          <w:sz w:val="24"/>
          <w:szCs w:val="24"/>
        </w:rPr>
        <w:t xml:space="preserve">, </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3) принята при личном приеме заявителя.</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может быть подана заявителем:</w:t>
      </w:r>
    </w:p>
    <w:p w:rsidR="004F6996" w:rsidRPr="00464361" w:rsidRDefault="006900E6" w:rsidP="004F6996">
      <w:pPr>
        <w:spacing w:after="0" w:line="240" w:lineRule="auto"/>
        <w:ind w:firstLine="539"/>
        <w:jc w:val="both"/>
        <w:rPr>
          <w:rFonts w:ascii="Times New Roman" w:hAnsi="Times New Roman" w:cs="Times New Roman"/>
          <w:sz w:val="24"/>
          <w:szCs w:val="24"/>
          <w:lang w:eastAsia="zh-CN"/>
        </w:rPr>
      </w:pPr>
      <w:r w:rsidRPr="00464361">
        <w:rPr>
          <w:rFonts w:ascii="Times New Roman" w:hAnsi="Times New Roman" w:cs="Times New Roman"/>
          <w:sz w:val="24"/>
          <w:szCs w:val="24"/>
        </w:rPr>
        <w:lastRenderedPageBreak/>
        <w:t>- через областное бюджетное учреждение «Многофункциональный центр предоставления государственных  и муниципальных услуг»</w:t>
      </w:r>
      <w:r w:rsidR="004F6996" w:rsidRPr="00464361">
        <w:rPr>
          <w:rFonts w:ascii="Times New Roman" w:hAnsi="Times New Roman" w:cs="Times New Roman"/>
          <w:sz w:val="24"/>
          <w:szCs w:val="24"/>
        </w:rPr>
        <w:t xml:space="preserve">. </w:t>
      </w:r>
      <w:r w:rsidR="004F6996" w:rsidRPr="00464361">
        <w:rPr>
          <w:rFonts w:ascii="Times New Roman" w:hAnsi="Times New Roman" w:cs="Times New Roman"/>
          <w:sz w:val="24"/>
          <w:szCs w:val="24"/>
          <w:lang w:eastAsia="zh-CN"/>
        </w:rPr>
        <w:t>Адрес официального сайта МФЦ: www.mfc-kursk.ru.</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Все жалобы фиксируются в журнале учета обращений.</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в часы приема заявителей.</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 остальных случаях дается письменный ответ по существу поставленных в жалобе вопросов.</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должна содержать:</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Под жалобой заявитель ставит личную подпись и дату.</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00E6" w:rsidRPr="00464361" w:rsidRDefault="006900E6" w:rsidP="006900E6">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5.5. Сроки рассмотрения жалобы</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предоставляющего услугу, должностного лица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lastRenderedPageBreak/>
        <w:t>Правительство Российской Федерации вправе установить случаи, при которых срок рассмотрения жалобы может быть сокращен.</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Основания для приостановления рассмотрения жалобы отсутствуют.</w:t>
      </w: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5.7. Результат рассмотрения жалобы</w:t>
      </w: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2) отказывает в удовлетворении жалобы.</w:t>
      </w:r>
    </w:p>
    <w:p w:rsidR="006900E6" w:rsidRPr="00464361" w:rsidRDefault="006900E6" w:rsidP="006900E6">
      <w:pPr>
        <w:ind w:firstLine="53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5.8. Порядок информирования заявителя о результатах рассмотрения жалобы</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5.9. Порядок обжалования решения по жалобе</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 случае, если обжалуется решение главы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5.10. Право заявителя на получение информации и документов, необходимых для обоснования и рассмотрения жалобы </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Заявитель имеет право на получение информации и документов, необходимых для обоснования и рассмотрения жалобы.</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5.11. Способы информирования заявителей о порядке подачи и рассмотрения жалобы</w:t>
      </w:r>
    </w:p>
    <w:p w:rsidR="006900E6" w:rsidRPr="00464361" w:rsidRDefault="006900E6" w:rsidP="006900E6">
      <w:pPr>
        <w:widowControl w:val="0"/>
        <w:spacing w:after="0" w:line="240" w:lineRule="auto"/>
        <w:ind w:firstLine="708"/>
        <w:jc w:val="both"/>
        <w:textAlignment w:val="top"/>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Информацию о порядке подачи и рассмотрения жалобы заявители могут получить на информационных стендах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месте предоставления услуги, в информационно - телекоммуникационной сети «Интернет» на официальных сайтах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ОБУ «Многофункциональный центр предоставления </w:t>
      </w:r>
      <w:r w:rsidRPr="00464361">
        <w:rPr>
          <w:rFonts w:ascii="Times New Roman" w:hAnsi="Times New Roman" w:cs="Times New Roman"/>
          <w:color w:val="auto"/>
          <w:sz w:val="24"/>
          <w:szCs w:val="24"/>
        </w:rPr>
        <w:lastRenderedPageBreak/>
        <w:t>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34" w:history="1">
        <w:r w:rsidRPr="00464361">
          <w:rPr>
            <w:rFonts w:ascii="Times New Roman" w:hAnsi="Times New Roman" w:cs="Times New Roman"/>
            <w:color w:val="auto"/>
            <w:sz w:val="24"/>
            <w:szCs w:val="24"/>
            <w:u w:val="single"/>
            <w:lang w:val="en-US"/>
          </w:rPr>
          <w:t>http</w:t>
        </w:r>
        <w:r w:rsidRPr="00464361">
          <w:rPr>
            <w:rFonts w:ascii="Times New Roman" w:hAnsi="Times New Roman" w:cs="Times New Roman"/>
            <w:color w:val="auto"/>
            <w:sz w:val="24"/>
            <w:szCs w:val="24"/>
            <w:u w:val="single"/>
          </w:rPr>
          <w:t>://.</w:t>
        </w:r>
        <w:r w:rsidRPr="00464361">
          <w:rPr>
            <w:rFonts w:ascii="Times New Roman" w:hAnsi="Times New Roman" w:cs="Times New Roman"/>
            <w:color w:val="auto"/>
            <w:sz w:val="24"/>
            <w:szCs w:val="24"/>
            <w:u w:val="single"/>
            <w:lang w:val="en-US"/>
          </w:rPr>
          <w:t>rpgu</w:t>
        </w:r>
        <w:r w:rsidRPr="00464361">
          <w:rPr>
            <w:rFonts w:ascii="Times New Roman" w:hAnsi="Times New Roman" w:cs="Times New Roman"/>
            <w:color w:val="auto"/>
            <w:sz w:val="24"/>
            <w:szCs w:val="24"/>
            <w:u w:val="single"/>
          </w:rPr>
          <w:t>.</w:t>
        </w:r>
        <w:r w:rsidRPr="00464361">
          <w:rPr>
            <w:rFonts w:ascii="Times New Roman" w:hAnsi="Times New Roman" w:cs="Times New Roman"/>
            <w:color w:val="auto"/>
            <w:sz w:val="24"/>
            <w:szCs w:val="24"/>
            <w:u w:val="single"/>
            <w:lang w:val="en-US"/>
          </w:rPr>
          <w:t>rkursk</w:t>
        </w:r>
        <w:r w:rsidRPr="00464361">
          <w:rPr>
            <w:rFonts w:ascii="Times New Roman" w:hAnsi="Times New Roman" w:cs="Times New Roman"/>
            <w:color w:val="auto"/>
            <w:sz w:val="24"/>
            <w:szCs w:val="24"/>
            <w:u w:val="single"/>
          </w:rPr>
          <w:t>.</w:t>
        </w:r>
        <w:r w:rsidRPr="00464361">
          <w:rPr>
            <w:rFonts w:ascii="Times New Roman" w:hAnsi="Times New Roman" w:cs="Times New Roman"/>
            <w:color w:val="auto"/>
            <w:sz w:val="24"/>
            <w:szCs w:val="24"/>
            <w:u w:val="single"/>
            <w:lang w:val="en-US"/>
          </w:rPr>
          <w:t>ru</w:t>
        </w:r>
      </w:hyperlink>
      <w:r w:rsidRPr="00464361">
        <w:rPr>
          <w:rFonts w:ascii="Times New Roman" w:hAnsi="Times New Roman" w:cs="Times New Roman"/>
          <w:color w:val="auto"/>
          <w:sz w:val="24"/>
          <w:szCs w:val="24"/>
        </w:rPr>
        <w:t>).</w:t>
      </w:r>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kern w:val="0"/>
          <w:sz w:val="24"/>
          <w:szCs w:val="24"/>
          <w:lang w:eastAsia="ru-RU"/>
        </w:rPr>
        <w:sectPr w:rsidR="006873C3" w:rsidRPr="00464361" w:rsidSect="000252C5">
          <w:headerReference w:type="even" r:id="rId35"/>
          <w:headerReference w:type="default" r:id="rId36"/>
          <w:pgSz w:w="11906" w:h="16838"/>
          <w:pgMar w:top="993" w:right="851" w:bottom="709" w:left="1418" w:header="720" w:footer="720" w:gutter="0"/>
          <w:cols w:space="720"/>
          <w:formProt w:val="0"/>
          <w:titlePg/>
          <w:docGrid w:linePitch="240" w:charSpace="4096"/>
        </w:sectPr>
      </w:pPr>
    </w:p>
    <w:p w:rsidR="006873C3" w:rsidRPr="00464361" w:rsidRDefault="006873C3" w:rsidP="006873C3">
      <w:pPr>
        <w:spacing w:after="0" w:line="100" w:lineRule="atLeast"/>
        <w:ind w:left="2832" w:firstLine="708"/>
        <w:jc w:val="right"/>
        <w:rPr>
          <w:rFonts w:ascii="Times New Roman" w:hAnsi="Times New Roman" w:cs="Times New Roman"/>
          <w:b/>
          <w:sz w:val="24"/>
          <w:szCs w:val="24"/>
        </w:rPr>
      </w:pPr>
      <w:r w:rsidRPr="00464361">
        <w:rPr>
          <w:rFonts w:ascii="Times New Roman" w:eastAsia="Arial" w:hAnsi="Times New Roman" w:cs="Times New Roman"/>
          <w:sz w:val="24"/>
          <w:szCs w:val="24"/>
        </w:rPr>
        <w:lastRenderedPageBreak/>
        <w:t xml:space="preserve">              </w:t>
      </w:r>
      <w:r w:rsidRPr="00464361">
        <w:rPr>
          <w:rFonts w:ascii="Times New Roman" w:hAnsi="Times New Roman" w:cs="Times New Roman"/>
          <w:b/>
          <w:sz w:val="24"/>
          <w:szCs w:val="24"/>
        </w:rPr>
        <w:t>Приложение № 1</w:t>
      </w:r>
    </w:p>
    <w:p w:rsidR="006873C3" w:rsidRPr="00464361" w:rsidRDefault="006873C3" w:rsidP="006873C3">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к Административному регламенту</w:t>
      </w:r>
    </w:p>
    <w:p w:rsidR="006873C3" w:rsidRPr="00464361" w:rsidRDefault="006873C3" w:rsidP="006873C3">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предоставления муниципальной услуги</w:t>
      </w:r>
    </w:p>
    <w:p w:rsidR="006873C3" w:rsidRPr="00464361" w:rsidRDefault="006873C3"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w:t>
      </w:r>
      <w:r w:rsidR="00E34965" w:rsidRPr="00464361">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64361">
        <w:rPr>
          <w:rFonts w:ascii="Times New Roman" w:hAnsi="Times New Roman" w:cs="Times New Roman"/>
          <w:sz w:val="24"/>
          <w:szCs w:val="24"/>
        </w:rPr>
        <w:t>»</w:t>
      </w:r>
    </w:p>
    <w:p w:rsidR="006873C3" w:rsidRPr="00464361" w:rsidRDefault="006873C3" w:rsidP="006873C3">
      <w:pPr>
        <w:spacing w:line="100" w:lineRule="atLeast"/>
        <w:jc w:val="center"/>
        <w:rPr>
          <w:rFonts w:ascii="Times New Roman" w:hAnsi="Times New Roman" w:cs="Times New Roman"/>
          <w:sz w:val="24"/>
          <w:szCs w:val="24"/>
        </w:rPr>
      </w:pPr>
    </w:p>
    <w:p w:rsidR="006873C3" w:rsidRPr="00464361" w:rsidRDefault="006873C3" w:rsidP="006873C3">
      <w:pPr>
        <w:spacing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 xml:space="preserve">ОБРАЗЕЦ ЗАЯВЛЕНИЯ </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__________________________________________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органа местного самоуправления)</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____________________________________</w:t>
      </w:r>
    </w:p>
    <w:p w:rsidR="006873C3" w:rsidRPr="00464361" w:rsidRDefault="006873C3" w:rsidP="006873C3">
      <w:pPr>
        <w:pStyle w:val="ConsPlusNonformat"/>
        <w:jc w:val="right"/>
        <w:rPr>
          <w:rFonts w:ascii="Times New Roman" w:hAnsi="Times New Roman" w:cs="Times New Roman"/>
          <w:sz w:val="24"/>
          <w:szCs w:val="24"/>
        </w:rPr>
      </w:pP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от _______________________________________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или Ф.И.О. арендатора)</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телефон: _______________, факс: 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электронной почты: __________________</w:t>
      </w:r>
    </w:p>
    <w:p w:rsidR="006873C3" w:rsidRPr="00464361" w:rsidRDefault="006873C3" w:rsidP="006873C3">
      <w:pPr>
        <w:pStyle w:val="ConsPlusNonformat"/>
        <w:jc w:val="right"/>
        <w:rPr>
          <w:rFonts w:ascii="Times New Roman" w:hAnsi="Times New Roman" w:cs="Times New Roman"/>
          <w:sz w:val="24"/>
          <w:szCs w:val="24"/>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имеющего(ей)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выдан «__» _______ ____ г.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(когда и кем выдан)</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Площадь земельного участка ________________ кв.м.</w:t>
      </w:r>
    </w:p>
    <w:p w:rsidR="001A0033" w:rsidRPr="00464361"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Цель использования земельного участка 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__________________________________________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органа местного самоуправления)</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____________________________________</w:t>
      </w:r>
    </w:p>
    <w:p w:rsidR="001A0033" w:rsidRPr="00464361" w:rsidRDefault="001A0033" w:rsidP="001A0033">
      <w:pPr>
        <w:pStyle w:val="ConsPlusNonformat"/>
        <w:jc w:val="right"/>
        <w:rPr>
          <w:rFonts w:ascii="Times New Roman" w:hAnsi="Times New Roman" w:cs="Times New Roman"/>
          <w:sz w:val="24"/>
          <w:szCs w:val="24"/>
        </w:rPr>
      </w:pP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от _______________________________________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или Ф.И.О. арендатора)</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телефон: _______________, факс: 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электронной почты: __________________</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Площадь земельного участка ________________ кв.м.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 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ОБРАЗЕЦЫ ЗАЯВЛЕНИЙ О ПРОВЕДЕНИИ АУКЦИОНА ПО ПРОДАЖЕ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 xml:space="preserve">о проведении аукциона по продаже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имеющего(ей)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выдан «__» _______ ____ г.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(когда и кем выдан)</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Площадь земельного участка ________________ кв.м.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 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sidRPr="00464361">
        <w:rPr>
          <w:rFonts w:ascii="Times New Roman" w:hAnsi="Times New Roman" w:cs="Times New Roman"/>
          <w:color w:val="333333"/>
          <w:kern w:val="0"/>
          <w:sz w:val="24"/>
          <w:szCs w:val="24"/>
          <w:lang w:eastAsia="ru-RU"/>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464361">
        <w:rPr>
          <w:rFonts w:ascii="Times New Roman" w:hAnsi="Times New Roman" w:cs="Times New Roman"/>
          <w:b/>
          <w:bCs/>
          <w:color w:val="333333"/>
          <w:kern w:val="0"/>
          <w:sz w:val="24"/>
          <w:szCs w:val="24"/>
          <w:bdr w:val="none" w:sz="0" w:space="0" w:color="auto" w:frame="1"/>
          <w:lang w:eastAsia="ru-RU"/>
        </w:rPr>
        <w:t xml:space="preserve">о проведении аукциона по продаже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Площадь земельного участка ________________ кв.м.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 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Установленная форма заявки для физических лиц</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органа местного самоуправления)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от 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или Ф.И.О. арендатора)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телефон: _______________, факс: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электронной почты: __________________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 УЧАСТИЕ В АУКЦИОНЕ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имеющий(ая)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выдан «__» _______ ____ г.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(когда и кем выдан)</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действовавший(ая)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обязуюсь: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настоящим подтверждаю следующее: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2. Со сведениями, изложенными в извещении о проведении аукциона, ознакомлен(а) и согласен(а).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4. Что сведения, указанные в настоящей заявке, на дату ее представления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в случае признания победителем аукциона, соглашаюсь с тем, что: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Сумма внесенного задатка в размере ____________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Банк получателя 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Получатель 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Расчетный счет 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Корреспондентский счет 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БИК 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Предоставляю информацию для связи: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 принята организатором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____час.____мин. «___» ________ 20____ г. за №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уполномоченного лица организатора аукциона 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Установленная форма заявки для юридических лиц</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органа местного самоуправления)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от 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или Ф.И.О. арендатора)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телефон: _______________, факс: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электронной почты: 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 УЧАСТИЕ В АУКЦИОНЕ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обязуюсь: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настоящим подтверждаю следующее: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Со сведениями, изложенными в извещении о проведении аукциона, ознакомлен(а) и согласен(а).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4. Что сведения, указанные в настоящей заявке, на дату ее представления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в случае признания победителем аукциона, соглашаюсь с тем, что: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Сумма внесенного задатка в размере ____________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Банк получателя 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Получатель 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Расчетный счет 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Корреспондентский счет 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БИК 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Предоставляю информацию для связи: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 «__» _______ ____ г.</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 принята организатором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____час.____мин. «___» ________ 20____ г. за №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уполномоченного лица организатора аукциона __________________</w:t>
      </w:r>
    </w:p>
    <w:p w:rsidR="00DB7AFF" w:rsidRPr="00464361" w:rsidRDefault="00DB7AFF">
      <w:pPr>
        <w:pageBreakBefore/>
        <w:spacing w:after="0" w:line="100" w:lineRule="atLeast"/>
        <w:jc w:val="right"/>
        <w:rPr>
          <w:rFonts w:ascii="Times New Roman" w:hAnsi="Times New Roman" w:cs="Times New Roman"/>
          <w:b/>
          <w:sz w:val="24"/>
          <w:szCs w:val="24"/>
        </w:rPr>
      </w:pPr>
      <w:r w:rsidRPr="00464361">
        <w:rPr>
          <w:rFonts w:ascii="Times New Roman" w:eastAsia="Arial" w:hAnsi="Times New Roman" w:cs="Times New Roman"/>
          <w:sz w:val="24"/>
          <w:szCs w:val="24"/>
        </w:rPr>
        <w:lastRenderedPageBreak/>
        <w:t xml:space="preserve">              </w:t>
      </w:r>
      <w:r w:rsidRPr="00464361">
        <w:rPr>
          <w:rFonts w:ascii="Times New Roman" w:hAnsi="Times New Roman" w:cs="Times New Roman"/>
          <w:b/>
          <w:sz w:val="24"/>
          <w:szCs w:val="24"/>
        </w:rPr>
        <w:t>Приложение № 2</w:t>
      </w:r>
    </w:p>
    <w:p w:rsidR="00DB7AFF" w:rsidRPr="00464361" w:rsidRDefault="00DB7AFF">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к Административному регламенту</w:t>
      </w:r>
    </w:p>
    <w:p w:rsidR="00DB7AFF" w:rsidRPr="00464361" w:rsidRDefault="00DB7AFF">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предоставления муниципальной услуги</w:t>
      </w:r>
    </w:p>
    <w:p w:rsidR="00DB7AFF" w:rsidRPr="00464361" w:rsidRDefault="00DB7AFF"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w:t>
      </w:r>
      <w:r w:rsidR="00E34965" w:rsidRPr="00464361">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64361">
        <w:rPr>
          <w:rFonts w:ascii="Times New Roman" w:hAnsi="Times New Roman" w:cs="Times New Roman"/>
          <w:sz w:val="24"/>
          <w:szCs w:val="24"/>
        </w:rPr>
        <w:t>»</w:t>
      </w:r>
    </w:p>
    <w:p w:rsidR="00DB7AFF" w:rsidRPr="00464361" w:rsidRDefault="00DB7AFF">
      <w:pPr>
        <w:spacing w:after="0" w:line="100" w:lineRule="atLeast"/>
        <w:jc w:val="center"/>
        <w:rPr>
          <w:rFonts w:ascii="Times New Roman" w:hAnsi="Times New Roman" w:cs="Times New Roman"/>
          <w:sz w:val="24"/>
          <w:szCs w:val="24"/>
        </w:rPr>
      </w:pP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БЛОК-СХЕМА</w:t>
      </w: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предоставления муниципальной услуги</w:t>
      </w: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w:t>
      </w:r>
      <w:r w:rsidR="00E34965" w:rsidRPr="00464361">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64361">
        <w:rPr>
          <w:rFonts w:ascii="Times New Roman" w:hAnsi="Times New Roman" w:cs="Times New Roman"/>
          <w:b/>
          <w:sz w:val="24"/>
          <w:szCs w:val="24"/>
        </w:rPr>
        <w:t>»</w:t>
      </w:r>
    </w:p>
    <w:p w:rsidR="00DB7AFF" w:rsidRPr="00464361" w:rsidRDefault="00DB7AFF">
      <w:pPr>
        <w:spacing w:after="0" w:line="100" w:lineRule="atLeast"/>
        <w:jc w:val="center"/>
        <w:rPr>
          <w:rFonts w:ascii="Times New Roman" w:hAnsi="Times New Roman" w:cs="Times New Roman"/>
          <w:b/>
          <w:sz w:val="24"/>
          <w:szCs w:val="24"/>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1">
            <v:textbox style="mso-next-textbox:#_x0000_s1026">
              <w:txbxContent>
                <w:p w:rsidR="00DE3422" w:rsidRPr="008654D6" w:rsidRDefault="00DE3422" w:rsidP="001A003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4.95pt;margin-top:8.4pt;width:.6pt;height:13.25pt;z-index:2" o:connectortype="straight">
            <v:stroke endarrow="block"/>
          </v:shape>
        </w:pict>
      </w:r>
    </w:p>
    <w:p w:rsidR="001A0033" w:rsidRPr="00464361" w:rsidRDefault="00FB1969"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28" type="#_x0000_t202" style="position:absolute;left:0;text-align:left;margin-left:-6.1pt;margin-top:7.85pt;width:381.35pt;height:38.75pt;z-index:3">
            <v:textbox style="mso-next-textbox:#_x0000_s1028">
              <w:txbxContent>
                <w:p w:rsidR="00DE3422" w:rsidRPr="008654D6" w:rsidRDefault="00DE3422" w:rsidP="001A0033">
                  <w:pPr>
                    <w:jc w:val="center"/>
                  </w:pPr>
                  <w:r w:rsidRPr="008654D6">
                    <w:t xml:space="preserve">             Прием и регистрация заявления и документов</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9" type="#_x0000_t32" style="position:absolute;left:0;text-align:left;margin-left:234.95pt;margin-top:7.35pt;width:.6pt;height:24.3pt;flip:x;z-index:14" o:connectortype="straight">
            <v:stroke endarrow="block"/>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0" type="#_x0000_t202" style="position:absolute;left:0;text-align:left;margin-left:-9.25pt;margin-top:5.8pt;width:380.6pt;height:60.15pt;z-index:15">
            <v:textbox style="mso-next-textbox:#_x0000_s1040">
              <w:txbxContent>
                <w:p w:rsidR="00DE3422" w:rsidRDefault="00DE3422" w:rsidP="001A0033">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4" type="#_x0000_t32" style="position:absolute;margin-left:217.25pt;margin-top:10.75pt;width:1.5pt;height:51.3pt;z-index:19" o:connectortype="straight">
            <v:stroke endarrow="block"/>
          </v:shape>
        </w:pict>
      </w:r>
      <w:r>
        <w:rPr>
          <w:rFonts w:ascii="Times New Roman" w:hAnsi="Times New Roman" w:cs="Times New Roman"/>
          <w:noProof/>
          <w:color w:val="auto"/>
          <w:kern w:val="0"/>
          <w:sz w:val="24"/>
          <w:szCs w:val="24"/>
          <w:lang w:eastAsia="ru-RU"/>
        </w:rPr>
        <w:pict>
          <v:shape id="_x0000_s1045" type="#_x0000_t32" style="position:absolute;margin-left:332pt;margin-top:12.15pt;width:71.25pt;height:22.5pt;z-index:20" o:connectortype="straight">
            <v:stroke endarrow="block"/>
          </v:shape>
        </w:pict>
      </w:r>
      <w:r>
        <w:rPr>
          <w:rFonts w:ascii="Times New Roman" w:hAnsi="Times New Roman" w:cs="Times New Roman"/>
          <w:noProof/>
          <w:color w:val="auto"/>
          <w:kern w:val="0"/>
          <w:sz w:val="24"/>
          <w:szCs w:val="24"/>
          <w:lang w:eastAsia="ru-RU"/>
        </w:rPr>
        <w:pict>
          <v:shape id="_x0000_s1043" type="#_x0000_t32" style="position:absolute;margin-left:37.95pt;margin-top:12.15pt;width:36.05pt;height:14.85pt;flip:x;z-index:18" o:connectortype="straight">
            <v:stroke endarrow="block"/>
          </v:shape>
        </w:pict>
      </w:r>
      <w:r w:rsidR="001A0033" w:rsidRPr="00464361">
        <w:rPr>
          <w:rFonts w:ascii="Times New Roman" w:hAnsi="Times New Roman" w:cs="Times New Roman"/>
          <w:color w:val="auto"/>
          <w:kern w:val="0"/>
          <w:sz w:val="24"/>
          <w:szCs w:val="24"/>
          <w:lang w:eastAsia="ru-RU"/>
        </w:rPr>
        <w:tab/>
      </w:r>
      <w:r w:rsidR="001A0033" w:rsidRPr="00464361">
        <w:rPr>
          <w:rFonts w:ascii="Times New Roman" w:hAnsi="Times New Roman" w:cs="Times New Roman"/>
          <w:color w:val="auto"/>
          <w:kern w:val="0"/>
          <w:sz w:val="24"/>
          <w:szCs w:val="24"/>
          <w:lang w:eastAsia="ru-RU"/>
        </w:rPr>
        <w:tab/>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0" type="#_x0000_t202" style="position:absolute;left:0;text-align:left;margin-left:347.25pt;margin-top:8.85pt;width:102.9pt;height:151.75pt;z-index:5">
            <v:textbox style="mso-next-textbox:#_x0000_s1030">
              <w:txbxContent>
                <w:p w:rsidR="00DE3422" w:rsidRPr="008654D6" w:rsidRDefault="00DE3422" w:rsidP="001A0033">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Pr>
          <w:rFonts w:ascii="Times New Roman" w:hAnsi="Times New Roman" w:cs="Times New Roman"/>
          <w:noProof/>
          <w:color w:val="auto"/>
          <w:kern w:val="0"/>
          <w:sz w:val="24"/>
          <w:szCs w:val="24"/>
          <w:lang w:eastAsia="ru-RU"/>
        </w:rPr>
        <w:pict>
          <v:shape id="_x0000_s1029" type="#_x0000_t202" style="position:absolute;left:0;text-align:left;margin-left:-23.5pt;margin-top:2.6pt;width:107.4pt;height:106.4pt;z-index:4">
            <v:textbox style="mso-next-textbox:#_x0000_s1029">
              <w:txbxContent>
                <w:p w:rsidR="00DE3422" w:rsidRPr="008654D6" w:rsidRDefault="00DE3422" w:rsidP="001A003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DE3422" w:rsidRPr="008654D6" w:rsidRDefault="00DE3422" w:rsidP="001A0033">
                  <w:pPr>
                    <w:jc w:val="center"/>
                  </w:pPr>
                  <w:r>
                    <w:t>муниципаль</w:t>
                  </w:r>
                  <w:r w:rsidRPr="008654D6">
                    <w:t>ной услуги</w:t>
                  </w:r>
                </w:p>
              </w:txbxContent>
            </v:textbox>
          </v:shape>
        </w:pict>
      </w:r>
      <w:r w:rsidR="001A0033" w:rsidRPr="00464361">
        <w:rPr>
          <w:rFonts w:ascii="Times New Roman" w:hAnsi="Times New Roman" w:cs="Times New Roman"/>
          <w:color w:val="auto"/>
          <w:kern w:val="0"/>
          <w:sz w:val="24"/>
          <w:szCs w:val="24"/>
          <w:lang w:eastAsia="ru-RU"/>
        </w:rPr>
        <w:t xml:space="preserve">              </w: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1" type="#_x0000_t202" style="position:absolute;left:0;text-align:left;margin-left:161.7pt;margin-top:6.9pt;width:128.7pt;height:51.1pt;z-index:16">
            <v:textbox style="mso-next-textbox:#_x0000_s1041">
              <w:txbxContent>
                <w:p w:rsidR="00DE3422" w:rsidRDefault="00DE3422" w:rsidP="001A0033">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6" type="#_x0000_t32" style="position:absolute;margin-left:239.45pt;margin-top:12.4pt;width:0;height:51.6pt;z-index:21" o:connectortype="straight">
            <v:stroke endarrow="block"/>
          </v:shape>
        </w:pict>
      </w:r>
      <w:r>
        <w:rPr>
          <w:rFonts w:ascii="Times New Roman" w:hAnsi="Times New Roman" w:cs="Times New Roman"/>
          <w:noProof/>
          <w:color w:val="auto"/>
          <w:kern w:val="0"/>
          <w:sz w:val="24"/>
          <w:szCs w:val="24"/>
          <w:lang w:eastAsia="ru-RU"/>
        </w:rPr>
        <w:pict>
          <v:shape id="_x0000_s1034" type="#_x0000_t32" style="position:absolute;margin-left:50.7pt;margin-top:12.4pt;width:0;height:17pt;z-index:9" o:connectortype="straight">
            <v:stroke endarrow="block"/>
          </v:shape>
        </w:pict>
      </w:r>
      <w:r w:rsidR="001A0033" w:rsidRPr="00464361">
        <w:rPr>
          <w:rFonts w:ascii="Times New Roman" w:hAnsi="Times New Roman" w:cs="Times New Roman"/>
          <w:color w:val="auto"/>
          <w:kern w:val="0"/>
          <w:sz w:val="24"/>
          <w:szCs w:val="24"/>
          <w:lang w:eastAsia="ru-RU"/>
        </w:rPr>
        <w:tab/>
      </w:r>
      <w:r w:rsidR="001A0033" w:rsidRPr="00464361">
        <w:rPr>
          <w:rFonts w:ascii="Times New Roman" w:hAnsi="Times New Roman" w:cs="Times New Roman"/>
          <w:color w:val="auto"/>
          <w:kern w:val="0"/>
          <w:sz w:val="24"/>
          <w:szCs w:val="24"/>
          <w:lang w:eastAsia="ru-RU"/>
        </w:rPr>
        <w:tab/>
      </w:r>
      <w:r w:rsidR="001A0033" w:rsidRPr="00464361">
        <w:rPr>
          <w:rFonts w:ascii="Times New Roman" w:hAnsi="Times New Roman" w:cs="Times New Roman"/>
          <w:color w:val="auto"/>
          <w:kern w:val="0"/>
          <w:sz w:val="24"/>
          <w:szCs w:val="24"/>
          <w:lang w:eastAsia="ru-RU"/>
        </w:rPr>
        <w:tab/>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3" type="#_x0000_t202" style="position:absolute;left:0;text-align:left;margin-left:-23.5pt;margin-top:9.25pt;width:129.45pt;height:53.85pt;z-index:8">
            <v:textbox style="mso-next-textbox:#_x0000_s1033">
              <w:txbxContent>
                <w:p w:rsidR="00DE3422" w:rsidRPr="008654D6" w:rsidRDefault="00DE3422" w:rsidP="001A0033">
                  <w:pPr>
                    <w:jc w:val="center"/>
                  </w:pPr>
                  <w:r w:rsidRPr="008654D6">
                    <w:t xml:space="preserve">Принимается решение о </w:t>
                  </w:r>
                  <w:r>
                    <w:t>проведении аукциона</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2" type="#_x0000_t32" style="position:absolute;left:0;text-align:left;margin-left:414.05pt;margin-top:12.35pt;width:.45pt;height:27.5pt;z-index:7" o:connectortype="straight">
            <v:stroke endarrow="block"/>
          </v:shape>
        </w:pict>
      </w: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5" type="#_x0000_t32" style="position:absolute;left:0;text-align:left;margin-left:47pt;margin-top:7.9pt;width:1.5pt;height:13.25pt;flip:x;z-index:10" o:connectortype="straight">
            <v:stroke endarrow="block"/>
          </v:shape>
        </w:pict>
      </w:r>
      <w:r>
        <w:rPr>
          <w:rFonts w:ascii="Times New Roman" w:hAnsi="Times New Roman" w:cs="Times New Roman"/>
          <w:noProof/>
          <w:color w:val="auto"/>
          <w:kern w:val="0"/>
          <w:sz w:val="24"/>
          <w:szCs w:val="24"/>
          <w:lang w:eastAsia="ru-RU"/>
        </w:rPr>
        <w:pict>
          <v:shape id="_x0000_s1042" type="#_x0000_t202" style="position:absolute;left:0;text-align:left;margin-left:168.55pt;margin-top:7.9pt;width:123.2pt;height:52.6pt;z-index:17">
            <v:textbox>
              <w:txbxContent>
                <w:p w:rsidR="00DE3422" w:rsidRDefault="00DE3422" w:rsidP="001A0033">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DE3422" w:rsidRDefault="00DE3422" w:rsidP="001A0033"/>
              </w:txbxContent>
            </v:textbox>
          </v:shape>
        </w:pict>
      </w: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6" type="#_x0000_t202" style="position:absolute;left:0;text-align:left;margin-left:-9.25pt;margin-top:8.85pt;width:115.2pt;height:45.05pt;z-index:11">
            <v:textbox style="mso-next-textbox:#_x0000_s1036">
              <w:txbxContent>
                <w:p w:rsidR="00DE3422" w:rsidRPr="00DC0DA3" w:rsidRDefault="00DE3422" w:rsidP="001A0033">
                  <w:pPr>
                    <w:jc w:val="center"/>
                  </w:pPr>
                  <w:r>
                    <w:t>Проведение аукциона</w:t>
                  </w:r>
                </w:p>
              </w:txbxContent>
            </v:textbox>
          </v:shape>
        </w:pict>
      </w: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1" type="#_x0000_t202" style="position:absolute;left:0;text-align:left;margin-left:353pt;margin-top:9.7pt;width:97.15pt;height:105.5pt;z-index:6">
            <v:textbox style="mso-next-textbox:#_x0000_s1031">
              <w:txbxContent>
                <w:p w:rsidR="00DE3422" w:rsidRPr="008654D6" w:rsidRDefault="00DE3422" w:rsidP="001A0033">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7" type="#_x0000_t32" style="position:absolute;left:0;text-align:left;margin-left:56pt;margin-top:.6pt;width:0;height:14.35pt;z-index:12" o:connectortype="straight">
            <v:stroke endarrow="block"/>
          </v:shape>
        </w:pict>
      </w:r>
      <w:r>
        <w:rPr>
          <w:rFonts w:ascii="Times New Roman" w:hAnsi="Times New Roman" w:cs="Times New Roman"/>
          <w:noProof/>
          <w:color w:val="auto"/>
          <w:kern w:val="0"/>
          <w:sz w:val="24"/>
          <w:szCs w:val="24"/>
          <w:lang w:eastAsia="ru-RU"/>
        </w:rPr>
        <w:pict>
          <v:shape id="_x0000_s1048" type="#_x0000_t202" style="position:absolute;left:0;text-align:left;margin-left:-18.95pt;margin-top:14.95pt;width:136.45pt;height:64.75pt;z-index:23">
            <v:textbox style="mso-next-textbox:#_x0000_s1048">
              <w:txbxContent>
                <w:p w:rsidR="00DE3422" w:rsidRPr="00DC0DA3" w:rsidRDefault="00DE3422" w:rsidP="001A0033">
                  <w:pPr>
                    <w:jc w:val="center"/>
                  </w:pPr>
                  <w:r>
                    <w:t>Заключение договора с победителем аукциона</w:t>
                  </w:r>
                </w:p>
              </w:txbxContent>
            </v:textbox>
          </v:shape>
        </w:pict>
      </w:r>
      <w:r>
        <w:rPr>
          <w:rFonts w:ascii="Times New Roman" w:hAnsi="Times New Roman" w:cs="Times New Roman"/>
          <w:noProof/>
          <w:color w:val="auto"/>
          <w:kern w:val="0"/>
          <w:sz w:val="24"/>
          <w:szCs w:val="24"/>
          <w:lang w:eastAsia="ru-RU"/>
        </w:rPr>
        <w:pict>
          <v:shape id="_x0000_s1047" type="#_x0000_t32" style="position:absolute;left:0;text-align:left;margin-left:239.4pt;margin-top:11.5pt;width:0;height:111.7pt;z-index:22" o:connectortype="straight">
            <v:stroke endarrow="block"/>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ab/>
      </w:r>
    </w:p>
    <w:p w:rsidR="001A0033" w:rsidRPr="00464361" w:rsidRDefault="00FB1969"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8" type="#_x0000_t32" style="position:absolute;left:0;text-align:left;margin-left:362.05pt;margin-top:12.05pt;width:20pt;height:82.15pt;flip:x;z-index:13" o:connectortype="straight">
            <v:stroke endarrow="block"/>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FB1969" w:rsidP="001A0033">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2" type="#_x0000_t32" style="position:absolute;left:0;text-align:left;margin-left:54.85pt;margin-top:10.7pt;width:1.15pt;height:14.8pt;z-index:27" o:connectortype="straight">
            <v:stroke endarrow="block"/>
          </v:shape>
        </w:pict>
      </w:r>
    </w:p>
    <w:p w:rsidR="001A0033" w:rsidRPr="00464361" w:rsidRDefault="00FB1969" w:rsidP="001A0033">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lastRenderedPageBreak/>
        <w:pict>
          <v:shape id="_x0000_s1051" type="#_x0000_t32" style="position:absolute;left:0;text-align:left;margin-left:93.8pt;margin-top:70.05pt;width:10.7pt;height:11.25pt;z-index:26" o:connectortype="straight">
            <v:stroke endarrow="block"/>
          </v:shape>
        </w:pict>
      </w:r>
      <w:r>
        <w:rPr>
          <w:rFonts w:ascii="Times New Roman" w:hAnsi="Times New Roman" w:cs="Times New Roman"/>
          <w:noProof/>
          <w:color w:val="auto"/>
          <w:kern w:val="0"/>
          <w:sz w:val="24"/>
          <w:szCs w:val="24"/>
          <w:lang w:eastAsia="ru-RU"/>
        </w:rPr>
        <w:pict>
          <v:shape id="_x0000_s1050" type="#_x0000_t202" style="position:absolute;left:0;text-align:left;margin-left:22.9pt;margin-top:91.55pt;width:337.6pt;height:20.5pt;z-index:25">
            <v:textbox style="mso-next-textbox:#_x0000_s1050">
              <w:txbxContent>
                <w:p w:rsidR="00DE3422" w:rsidRPr="00DC0DA3" w:rsidRDefault="00DE3422" w:rsidP="001A0033">
                  <w:pPr>
                    <w:jc w:val="center"/>
                  </w:pPr>
                  <w:r>
                    <w:t xml:space="preserve">Получение заявителем результата </w:t>
                  </w:r>
                  <w:r w:rsidRPr="001A0033">
                    <w:t>муниципальной</w:t>
                  </w:r>
                  <w:r>
                    <w:t xml:space="preserve"> услуги</w:t>
                  </w:r>
                </w:p>
              </w:txbxContent>
            </v:textbox>
          </v:shape>
        </w:pict>
      </w:r>
      <w:r>
        <w:rPr>
          <w:rFonts w:ascii="Times New Roman" w:hAnsi="Times New Roman" w:cs="Times New Roman"/>
          <w:noProof/>
          <w:color w:val="auto"/>
          <w:kern w:val="0"/>
          <w:sz w:val="24"/>
          <w:szCs w:val="24"/>
          <w:lang w:eastAsia="ru-RU"/>
        </w:rPr>
        <w:pict>
          <v:shape id="_x0000_s1049" type="#_x0000_t202" style="position:absolute;left:0;text-align:left;margin-left:-6.1pt;margin-top:13.9pt;width:139.7pt;height:41.55pt;z-index:24">
            <v:textbox style="mso-next-textbox:#_x0000_s1049">
              <w:txbxContent>
                <w:p w:rsidR="00DE3422" w:rsidRPr="00DC0DA3" w:rsidRDefault="00DE3422" w:rsidP="001A0033">
                  <w:pPr>
                    <w:jc w:val="center"/>
                  </w:pPr>
                  <w:r>
                    <w:t>Направление договора заявителю</w:t>
                  </w:r>
                </w:p>
              </w:txbxContent>
            </v:textbox>
          </v:shape>
        </w:pict>
      </w:r>
    </w:p>
    <w:p w:rsidR="00DB7AFF" w:rsidRPr="00464361" w:rsidRDefault="00DB7AFF">
      <w:pPr>
        <w:rPr>
          <w:rFonts w:ascii="Times New Roman" w:hAnsi="Times New Roman" w:cs="Times New Roman"/>
          <w:sz w:val="24"/>
          <w:szCs w:val="24"/>
        </w:rPr>
      </w:pPr>
    </w:p>
    <w:p w:rsidR="00DB7AFF" w:rsidRPr="00464361" w:rsidRDefault="00DB7AFF">
      <w:pPr>
        <w:tabs>
          <w:tab w:val="left" w:pos="7752"/>
        </w:tabs>
        <w:jc w:val="center"/>
        <w:rPr>
          <w:rFonts w:ascii="Times New Roman" w:hAnsi="Times New Roman" w:cs="Times New Roman"/>
          <w:sz w:val="24"/>
          <w:szCs w:val="24"/>
        </w:rPr>
      </w:pPr>
    </w:p>
    <w:p w:rsidR="00DB7AFF" w:rsidRPr="00464361" w:rsidRDefault="00DB7AFF">
      <w:pPr>
        <w:tabs>
          <w:tab w:val="left" w:pos="7752"/>
        </w:tabs>
        <w:jc w:val="center"/>
        <w:rPr>
          <w:rFonts w:ascii="Times New Roman" w:hAnsi="Times New Roman" w:cs="Times New Roman"/>
          <w:sz w:val="24"/>
          <w:szCs w:val="24"/>
        </w:rPr>
      </w:pPr>
    </w:p>
    <w:p w:rsidR="00DB7AFF" w:rsidRPr="00464361" w:rsidRDefault="00DB7AFF">
      <w:pPr>
        <w:pStyle w:val="af"/>
      </w:pPr>
    </w:p>
    <w:p w:rsidR="00DB7AFF" w:rsidRPr="00464361" w:rsidRDefault="00DB7AFF">
      <w:pPr>
        <w:pStyle w:val="af"/>
      </w:pPr>
    </w:p>
    <w:p w:rsidR="00DB7AFF" w:rsidRPr="00464361" w:rsidRDefault="00DB7AFF">
      <w:pPr>
        <w:pStyle w:val="af"/>
        <w:rPr>
          <w:b/>
          <w:bCs/>
        </w:rPr>
      </w:pPr>
    </w:p>
    <w:p w:rsidR="00DB7AFF" w:rsidRPr="00464361" w:rsidRDefault="00DB7AFF">
      <w:pPr>
        <w:pStyle w:val="af"/>
        <w:rPr>
          <w:b/>
          <w:bCs/>
        </w:rPr>
      </w:pPr>
    </w:p>
    <w:p w:rsidR="00DB7AFF" w:rsidRPr="00464361" w:rsidRDefault="00DB7AFF">
      <w:pPr>
        <w:spacing w:after="0" w:line="100" w:lineRule="atLeast"/>
        <w:ind w:firstLine="675"/>
        <w:rPr>
          <w:rFonts w:ascii="Times New Roman" w:hAnsi="Times New Roman" w:cs="Times New Roman"/>
          <w:b/>
          <w:bCs/>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spacing w:after="0" w:line="100" w:lineRule="atLeast"/>
        <w:ind w:firstLine="675"/>
        <w:rPr>
          <w:rFonts w:ascii="Times New Roman" w:hAnsi="Times New Roman" w:cs="Times New Roman"/>
          <w:sz w:val="24"/>
          <w:szCs w:val="24"/>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DB7AFF" w:rsidRPr="00464361" w:rsidRDefault="00DB7AFF">
      <w:pPr>
        <w:pStyle w:val="af"/>
        <w:jc w:val="right"/>
        <w:rPr>
          <w:b/>
          <w:bCs/>
        </w:rPr>
      </w:pPr>
    </w:p>
    <w:p w:rsidR="00A75AF2" w:rsidRPr="00464361" w:rsidRDefault="00A75AF2">
      <w:pPr>
        <w:pStyle w:val="af"/>
        <w:jc w:val="right"/>
        <w:rPr>
          <w:b/>
          <w:bCs/>
        </w:rPr>
      </w:pPr>
    </w:p>
    <w:p w:rsidR="00A75AF2" w:rsidRPr="00464361" w:rsidRDefault="00A75AF2">
      <w:pPr>
        <w:pStyle w:val="af"/>
        <w:jc w:val="right"/>
        <w:rPr>
          <w:b/>
          <w:bCs/>
        </w:rPr>
      </w:pPr>
    </w:p>
    <w:p w:rsidR="00DB7AFF" w:rsidRPr="00464361" w:rsidRDefault="00DB7AFF">
      <w:pPr>
        <w:pStyle w:val="af"/>
        <w:jc w:val="right"/>
        <w:rPr>
          <w:b/>
          <w:bCs/>
        </w:rPr>
      </w:pPr>
    </w:p>
    <w:sectPr w:rsidR="00DB7AFF" w:rsidRPr="00464361" w:rsidSect="00C647EA">
      <w:footerReference w:type="default" r:id="rId37"/>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BD" w:rsidRDefault="005A6CBD">
      <w:r>
        <w:separator/>
      </w:r>
    </w:p>
  </w:endnote>
  <w:endnote w:type="continuationSeparator" w:id="1">
    <w:p w:rsidR="005A6CBD" w:rsidRDefault="005A6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2" w:rsidRDefault="00DE342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BD" w:rsidRDefault="005A6CBD">
      <w:r>
        <w:separator/>
      </w:r>
    </w:p>
  </w:footnote>
  <w:footnote w:type="continuationSeparator" w:id="1">
    <w:p w:rsidR="005A6CBD" w:rsidRDefault="005A6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2" w:rsidRDefault="00FB1969" w:rsidP="00B638FA">
    <w:pPr>
      <w:pStyle w:val="af"/>
      <w:framePr w:wrap="around" w:vAnchor="text" w:hAnchor="margin" w:xAlign="center" w:y="1"/>
      <w:rPr>
        <w:rStyle w:val="af5"/>
      </w:rPr>
    </w:pPr>
    <w:r>
      <w:rPr>
        <w:rStyle w:val="af5"/>
      </w:rPr>
      <w:fldChar w:fldCharType="begin"/>
    </w:r>
    <w:r w:rsidR="00DE3422">
      <w:rPr>
        <w:rStyle w:val="af5"/>
      </w:rPr>
      <w:instrText xml:space="preserve">PAGE  </w:instrText>
    </w:r>
    <w:r>
      <w:rPr>
        <w:rStyle w:val="af5"/>
      </w:rPr>
      <w:fldChar w:fldCharType="end"/>
    </w:r>
  </w:p>
  <w:p w:rsidR="00DE3422" w:rsidRDefault="00DE342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2" w:rsidRDefault="00FB1969" w:rsidP="00B638FA">
    <w:pPr>
      <w:pStyle w:val="af"/>
      <w:framePr w:wrap="around" w:vAnchor="text" w:hAnchor="margin" w:xAlign="center" w:y="1"/>
      <w:rPr>
        <w:rStyle w:val="af5"/>
      </w:rPr>
    </w:pPr>
    <w:r>
      <w:rPr>
        <w:rStyle w:val="af5"/>
      </w:rPr>
      <w:fldChar w:fldCharType="begin"/>
    </w:r>
    <w:r w:rsidR="00DE3422">
      <w:rPr>
        <w:rStyle w:val="af5"/>
      </w:rPr>
      <w:instrText xml:space="preserve">PAGE  </w:instrText>
    </w:r>
    <w:r>
      <w:rPr>
        <w:rStyle w:val="af5"/>
      </w:rPr>
      <w:fldChar w:fldCharType="separate"/>
    </w:r>
    <w:r w:rsidR="00213171">
      <w:rPr>
        <w:rStyle w:val="af5"/>
        <w:noProof/>
      </w:rPr>
      <w:t>4</w:t>
    </w:r>
    <w:r>
      <w:rPr>
        <w:rStyle w:val="af5"/>
      </w:rPr>
      <w:fldChar w:fldCharType="end"/>
    </w:r>
  </w:p>
  <w:p w:rsidR="00DE3422" w:rsidRDefault="00DE342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1463E"/>
    <w:rsid w:val="000252C5"/>
    <w:rsid w:val="0004156F"/>
    <w:rsid w:val="0005185E"/>
    <w:rsid w:val="000531C4"/>
    <w:rsid w:val="00060A74"/>
    <w:rsid w:val="0007693B"/>
    <w:rsid w:val="00096BDB"/>
    <w:rsid w:val="00097804"/>
    <w:rsid w:val="000B54FE"/>
    <w:rsid w:val="000C1192"/>
    <w:rsid w:val="000E6397"/>
    <w:rsid w:val="00101F49"/>
    <w:rsid w:val="0010715C"/>
    <w:rsid w:val="001263F5"/>
    <w:rsid w:val="00126D16"/>
    <w:rsid w:val="00130CF7"/>
    <w:rsid w:val="00136313"/>
    <w:rsid w:val="0015177F"/>
    <w:rsid w:val="001604F9"/>
    <w:rsid w:val="001634B3"/>
    <w:rsid w:val="00180092"/>
    <w:rsid w:val="001961BA"/>
    <w:rsid w:val="001A0033"/>
    <w:rsid w:val="001C3BEA"/>
    <w:rsid w:val="001C4246"/>
    <w:rsid w:val="001D7ADE"/>
    <w:rsid w:val="001E2FF5"/>
    <w:rsid w:val="00202E89"/>
    <w:rsid w:val="00213171"/>
    <w:rsid w:val="002174EB"/>
    <w:rsid w:val="00224E2D"/>
    <w:rsid w:val="002378A3"/>
    <w:rsid w:val="00243CCE"/>
    <w:rsid w:val="00247B75"/>
    <w:rsid w:val="00253473"/>
    <w:rsid w:val="0025721B"/>
    <w:rsid w:val="00283340"/>
    <w:rsid w:val="002858F8"/>
    <w:rsid w:val="002B0D4F"/>
    <w:rsid w:val="002C5493"/>
    <w:rsid w:val="002F5591"/>
    <w:rsid w:val="00303832"/>
    <w:rsid w:val="00311DC5"/>
    <w:rsid w:val="003211F3"/>
    <w:rsid w:val="00321978"/>
    <w:rsid w:val="00344AF4"/>
    <w:rsid w:val="00352255"/>
    <w:rsid w:val="00355A25"/>
    <w:rsid w:val="003605AA"/>
    <w:rsid w:val="0036604D"/>
    <w:rsid w:val="003666DB"/>
    <w:rsid w:val="003A4AE0"/>
    <w:rsid w:val="004238CF"/>
    <w:rsid w:val="004278DA"/>
    <w:rsid w:val="00440EE2"/>
    <w:rsid w:val="00441A34"/>
    <w:rsid w:val="00446F71"/>
    <w:rsid w:val="0045556A"/>
    <w:rsid w:val="004557AA"/>
    <w:rsid w:val="00461981"/>
    <w:rsid w:val="004620B3"/>
    <w:rsid w:val="00464361"/>
    <w:rsid w:val="00471FDC"/>
    <w:rsid w:val="00481C21"/>
    <w:rsid w:val="004A05F0"/>
    <w:rsid w:val="004B377B"/>
    <w:rsid w:val="004B5E6C"/>
    <w:rsid w:val="004E138A"/>
    <w:rsid w:val="004F6996"/>
    <w:rsid w:val="00506196"/>
    <w:rsid w:val="00534211"/>
    <w:rsid w:val="00545B5F"/>
    <w:rsid w:val="005573E5"/>
    <w:rsid w:val="00583B62"/>
    <w:rsid w:val="00590A96"/>
    <w:rsid w:val="00594BB6"/>
    <w:rsid w:val="005A65E4"/>
    <w:rsid w:val="005A6CBD"/>
    <w:rsid w:val="005B18F7"/>
    <w:rsid w:val="005C6248"/>
    <w:rsid w:val="005D5F1A"/>
    <w:rsid w:val="005E765D"/>
    <w:rsid w:val="005F6A90"/>
    <w:rsid w:val="0061034D"/>
    <w:rsid w:val="00625FFC"/>
    <w:rsid w:val="00666B17"/>
    <w:rsid w:val="006873C3"/>
    <w:rsid w:val="006900E6"/>
    <w:rsid w:val="006B2C08"/>
    <w:rsid w:val="006B3C72"/>
    <w:rsid w:val="006D23EF"/>
    <w:rsid w:val="006D2CC2"/>
    <w:rsid w:val="007124E6"/>
    <w:rsid w:val="007543B2"/>
    <w:rsid w:val="00783051"/>
    <w:rsid w:val="00793F40"/>
    <w:rsid w:val="007A24A3"/>
    <w:rsid w:val="007D1F35"/>
    <w:rsid w:val="00804B28"/>
    <w:rsid w:val="0081221F"/>
    <w:rsid w:val="008307E4"/>
    <w:rsid w:val="00834A43"/>
    <w:rsid w:val="00840162"/>
    <w:rsid w:val="00847946"/>
    <w:rsid w:val="00856E19"/>
    <w:rsid w:val="00881050"/>
    <w:rsid w:val="008978EB"/>
    <w:rsid w:val="008A19C1"/>
    <w:rsid w:val="008B01B7"/>
    <w:rsid w:val="008B33F1"/>
    <w:rsid w:val="008C6F57"/>
    <w:rsid w:val="008D5927"/>
    <w:rsid w:val="008D6485"/>
    <w:rsid w:val="008E65F7"/>
    <w:rsid w:val="009102DC"/>
    <w:rsid w:val="009141D1"/>
    <w:rsid w:val="009211AD"/>
    <w:rsid w:val="00930104"/>
    <w:rsid w:val="00934187"/>
    <w:rsid w:val="00946E62"/>
    <w:rsid w:val="00954684"/>
    <w:rsid w:val="009A1C77"/>
    <w:rsid w:val="009A6D03"/>
    <w:rsid w:val="009C27F7"/>
    <w:rsid w:val="009D27F0"/>
    <w:rsid w:val="00A27724"/>
    <w:rsid w:val="00A53E7A"/>
    <w:rsid w:val="00A75AF2"/>
    <w:rsid w:val="00A83706"/>
    <w:rsid w:val="00AA423F"/>
    <w:rsid w:val="00AC7AC4"/>
    <w:rsid w:val="00AE0B65"/>
    <w:rsid w:val="00AE5FAB"/>
    <w:rsid w:val="00B145E8"/>
    <w:rsid w:val="00B22E11"/>
    <w:rsid w:val="00B31B6B"/>
    <w:rsid w:val="00B6014A"/>
    <w:rsid w:val="00B638FA"/>
    <w:rsid w:val="00BA28EF"/>
    <w:rsid w:val="00BA7AB4"/>
    <w:rsid w:val="00BB3D39"/>
    <w:rsid w:val="00BD6B4C"/>
    <w:rsid w:val="00BD7464"/>
    <w:rsid w:val="00C201D9"/>
    <w:rsid w:val="00C647EA"/>
    <w:rsid w:val="00C81262"/>
    <w:rsid w:val="00C87210"/>
    <w:rsid w:val="00C97C07"/>
    <w:rsid w:val="00CA35BC"/>
    <w:rsid w:val="00CF197E"/>
    <w:rsid w:val="00CF348D"/>
    <w:rsid w:val="00D005E0"/>
    <w:rsid w:val="00D227CB"/>
    <w:rsid w:val="00D35355"/>
    <w:rsid w:val="00D45B69"/>
    <w:rsid w:val="00D5224B"/>
    <w:rsid w:val="00D643EF"/>
    <w:rsid w:val="00D8217E"/>
    <w:rsid w:val="00DB7AFF"/>
    <w:rsid w:val="00DE3422"/>
    <w:rsid w:val="00E17554"/>
    <w:rsid w:val="00E33369"/>
    <w:rsid w:val="00E34965"/>
    <w:rsid w:val="00E36CA0"/>
    <w:rsid w:val="00E446DA"/>
    <w:rsid w:val="00E51D7F"/>
    <w:rsid w:val="00E9433D"/>
    <w:rsid w:val="00EA2E0E"/>
    <w:rsid w:val="00EB230F"/>
    <w:rsid w:val="00EE70E4"/>
    <w:rsid w:val="00EE7B2E"/>
    <w:rsid w:val="00EF10AF"/>
    <w:rsid w:val="00EF4546"/>
    <w:rsid w:val="00F13F40"/>
    <w:rsid w:val="00F172BC"/>
    <w:rsid w:val="00F556DA"/>
    <w:rsid w:val="00F562C4"/>
    <w:rsid w:val="00F90D30"/>
    <w:rsid w:val="00FA7B48"/>
    <w:rsid w:val="00FB1969"/>
    <w:rsid w:val="00FB68CB"/>
    <w:rsid w:val="00FD3C27"/>
    <w:rsid w:val="00FD75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5" type="connector" idref="#_x0000_s1052"/>
        <o:r id="V:Rule16" type="connector" idref="#_x0000_s1047"/>
        <o:r id="V:Rule17" type="connector" idref="#_x0000_s1046"/>
        <o:r id="V:Rule18" type="connector" idref="#_x0000_s1027"/>
        <o:r id="V:Rule19" type="connector" idref="#_x0000_s1044"/>
        <o:r id="V:Rule20" type="connector" idref="#_x0000_s1051"/>
        <o:r id="V:Rule21" type="connector" idref="#_x0000_s1039"/>
        <o:r id="V:Rule22" type="connector" idref="#_x0000_s1034"/>
        <o:r id="V:Rule23" type="connector" idref="#_x0000_s1037"/>
        <o:r id="V:Rule24" type="connector" idref="#_x0000_s1043"/>
        <o:r id="V:Rule25" type="connector" idref="#_x0000_s1035"/>
        <o:r id="V:Rule26" type="connector" idref="#_x0000_s1038"/>
        <o:r id="V:Rule27" type="connector" idref="#_x0000_s1045"/>
        <o:r id="V:Rule28"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7EA"/>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C647E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C647E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C647EA"/>
  </w:style>
  <w:style w:type="character" w:customStyle="1" w:styleId="WW8Num1z0">
    <w:name w:val="WW8Num1z0"/>
    <w:rsid w:val="00C647EA"/>
  </w:style>
  <w:style w:type="character" w:customStyle="1" w:styleId="WW8Num1z1">
    <w:name w:val="WW8Num1z1"/>
    <w:rsid w:val="00C647EA"/>
  </w:style>
  <w:style w:type="character" w:customStyle="1" w:styleId="WW8Num1z2">
    <w:name w:val="WW8Num1z2"/>
    <w:rsid w:val="00C647EA"/>
  </w:style>
  <w:style w:type="character" w:customStyle="1" w:styleId="WW8Num1z3">
    <w:name w:val="WW8Num1z3"/>
    <w:rsid w:val="00C647EA"/>
  </w:style>
  <w:style w:type="character" w:customStyle="1" w:styleId="WW8Num1z4">
    <w:name w:val="WW8Num1z4"/>
    <w:rsid w:val="00C647EA"/>
  </w:style>
  <w:style w:type="character" w:customStyle="1" w:styleId="WW8Num1z5">
    <w:name w:val="WW8Num1z5"/>
    <w:rsid w:val="00C647EA"/>
  </w:style>
  <w:style w:type="character" w:customStyle="1" w:styleId="WW8Num1z6">
    <w:name w:val="WW8Num1z6"/>
    <w:rsid w:val="00C647EA"/>
  </w:style>
  <w:style w:type="character" w:customStyle="1" w:styleId="WW8Num1z7">
    <w:name w:val="WW8Num1z7"/>
    <w:rsid w:val="00C647EA"/>
  </w:style>
  <w:style w:type="character" w:customStyle="1" w:styleId="WW8Num1z8">
    <w:name w:val="WW8Num1z8"/>
    <w:rsid w:val="00C647EA"/>
  </w:style>
  <w:style w:type="character" w:customStyle="1" w:styleId="20">
    <w:name w:val="Основной шрифт абзаца2"/>
    <w:rsid w:val="00C647EA"/>
  </w:style>
  <w:style w:type="character" w:customStyle="1" w:styleId="Absatz-Standardschriftart">
    <w:name w:val="Absatz-Standardschriftart"/>
    <w:rsid w:val="00C647EA"/>
  </w:style>
  <w:style w:type="character" w:customStyle="1" w:styleId="WW8Num2z0">
    <w:name w:val="WW8Num2z0"/>
    <w:rsid w:val="00C647EA"/>
    <w:rPr>
      <w:rFonts w:ascii="Symbol" w:hAnsi="Symbol" w:cs="Symbol"/>
    </w:rPr>
  </w:style>
  <w:style w:type="character" w:customStyle="1" w:styleId="10">
    <w:name w:val="Основной шрифт абзаца1"/>
    <w:rsid w:val="00C647EA"/>
  </w:style>
  <w:style w:type="character" w:customStyle="1" w:styleId="ListLabel1">
    <w:name w:val="ListLabel 1"/>
    <w:rsid w:val="00C647EA"/>
    <w:rPr>
      <w:rFonts w:cs="Symbol"/>
    </w:rPr>
  </w:style>
  <w:style w:type="character" w:customStyle="1" w:styleId="ListLabel2">
    <w:name w:val="ListLabel 2"/>
    <w:rsid w:val="00C647EA"/>
    <w:rPr>
      <w:rFonts w:cs="Courier New"/>
    </w:rPr>
  </w:style>
  <w:style w:type="character" w:customStyle="1" w:styleId="ListLabel3">
    <w:name w:val="ListLabel 3"/>
    <w:rsid w:val="00C647EA"/>
    <w:rPr>
      <w:rFonts w:cs="Wingdings"/>
    </w:rPr>
  </w:style>
  <w:style w:type="character" w:customStyle="1" w:styleId="4">
    <w:name w:val="Основной шрифт абзаца4"/>
    <w:rsid w:val="00C647EA"/>
  </w:style>
  <w:style w:type="character" w:customStyle="1" w:styleId="11">
    <w:name w:val="Заголовок 1 Знак"/>
    <w:basedOn w:val="4"/>
    <w:rsid w:val="00C647EA"/>
  </w:style>
  <w:style w:type="character" w:customStyle="1" w:styleId="21">
    <w:name w:val="Заголовок 2 Знак"/>
    <w:basedOn w:val="4"/>
    <w:rsid w:val="00C647EA"/>
  </w:style>
  <w:style w:type="character" w:customStyle="1" w:styleId="12">
    <w:name w:val="Просмотренная гиперссылка1"/>
    <w:basedOn w:val="4"/>
    <w:rsid w:val="00C647EA"/>
  </w:style>
  <w:style w:type="character" w:styleId="a4">
    <w:name w:val="Hyperlink"/>
    <w:rsid w:val="00C647EA"/>
    <w:rPr>
      <w:color w:val="0000FF"/>
      <w:u w:val="single"/>
      <w:lang w:val="ru-RU"/>
    </w:rPr>
  </w:style>
  <w:style w:type="character" w:customStyle="1" w:styleId="a5">
    <w:name w:val="Нижний колонтитул Знак"/>
    <w:basedOn w:val="4"/>
    <w:rsid w:val="00C647EA"/>
  </w:style>
  <w:style w:type="character" w:customStyle="1" w:styleId="13">
    <w:name w:val="Номер страницы1"/>
    <w:basedOn w:val="4"/>
    <w:rsid w:val="00C647EA"/>
  </w:style>
  <w:style w:type="character" w:customStyle="1" w:styleId="a6">
    <w:name w:val="Верхний колонтитул Знак"/>
    <w:basedOn w:val="4"/>
    <w:rsid w:val="00C647EA"/>
  </w:style>
  <w:style w:type="character" w:customStyle="1" w:styleId="a7">
    <w:name w:val="Текст выноски Знак"/>
    <w:basedOn w:val="4"/>
    <w:rsid w:val="00C647EA"/>
  </w:style>
  <w:style w:type="character" w:customStyle="1" w:styleId="a8">
    <w:name w:val="Символ сноски"/>
    <w:rsid w:val="00C647EA"/>
    <w:rPr>
      <w:vertAlign w:val="superscript"/>
    </w:rPr>
  </w:style>
  <w:style w:type="character" w:customStyle="1" w:styleId="a9">
    <w:name w:val="Текст сноски Знак"/>
    <w:basedOn w:val="4"/>
    <w:rsid w:val="00C647EA"/>
  </w:style>
  <w:style w:type="character" w:customStyle="1" w:styleId="ConsPlusNormal">
    <w:name w:val="ConsPlusNormal Знак"/>
    <w:rsid w:val="00C647EA"/>
  </w:style>
  <w:style w:type="character" w:styleId="aa">
    <w:name w:val="Strong"/>
    <w:uiPriority w:val="22"/>
    <w:qFormat/>
    <w:rsid w:val="00C647EA"/>
    <w:rPr>
      <w:b/>
      <w:bCs/>
    </w:rPr>
  </w:style>
  <w:style w:type="character" w:customStyle="1" w:styleId="s1">
    <w:name w:val="s1"/>
    <w:basedOn w:val="4"/>
    <w:rsid w:val="00C647EA"/>
  </w:style>
  <w:style w:type="character" w:customStyle="1" w:styleId="apple-converted-space">
    <w:name w:val="apple-converted-space"/>
    <w:basedOn w:val="4"/>
    <w:rsid w:val="00C647EA"/>
  </w:style>
  <w:style w:type="character" w:customStyle="1" w:styleId="s8">
    <w:name w:val="s8"/>
    <w:basedOn w:val="4"/>
    <w:rsid w:val="00C647EA"/>
  </w:style>
  <w:style w:type="character" w:customStyle="1" w:styleId="s12">
    <w:name w:val="s12"/>
    <w:basedOn w:val="4"/>
    <w:rsid w:val="00C647EA"/>
  </w:style>
  <w:style w:type="character" w:customStyle="1" w:styleId="s2">
    <w:name w:val="s2"/>
    <w:basedOn w:val="4"/>
    <w:rsid w:val="00C647EA"/>
  </w:style>
  <w:style w:type="character" w:styleId="ab">
    <w:name w:val="FollowedHyperlink"/>
    <w:rsid w:val="00C647EA"/>
    <w:rPr>
      <w:color w:val="800000"/>
      <w:u w:val="single"/>
    </w:rPr>
  </w:style>
  <w:style w:type="paragraph" w:customStyle="1" w:styleId="ac">
    <w:name w:val="Заголовок"/>
    <w:basedOn w:val="a"/>
    <w:next w:val="a0"/>
    <w:rsid w:val="00C647EA"/>
    <w:pPr>
      <w:keepNext/>
      <w:spacing w:before="240" w:after="120"/>
    </w:pPr>
    <w:rPr>
      <w:rFonts w:ascii="Arial" w:eastAsia="SimSun" w:hAnsi="Arial" w:cs="Mangal"/>
      <w:sz w:val="28"/>
      <w:szCs w:val="28"/>
    </w:rPr>
  </w:style>
  <w:style w:type="paragraph" w:styleId="a0">
    <w:name w:val="Body Text"/>
    <w:basedOn w:val="a"/>
    <w:rsid w:val="00C647EA"/>
    <w:pPr>
      <w:spacing w:after="120"/>
    </w:pPr>
  </w:style>
  <w:style w:type="paragraph" w:styleId="ad">
    <w:name w:val="List"/>
    <w:basedOn w:val="a0"/>
    <w:rsid w:val="00C647EA"/>
    <w:rPr>
      <w:rFonts w:cs="Mangal"/>
    </w:rPr>
  </w:style>
  <w:style w:type="paragraph" w:customStyle="1" w:styleId="30">
    <w:name w:val="Название3"/>
    <w:basedOn w:val="a"/>
    <w:rsid w:val="00C647EA"/>
    <w:pPr>
      <w:suppressLineNumbers/>
      <w:spacing w:before="120" w:after="120"/>
    </w:pPr>
    <w:rPr>
      <w:rFonts w:cs="Mangal"/>
      <w:i/>
      <w:iCs/>
      <w:sz w:val="24"/>
      <w:szCs w:val="24"/>
    </w:rPr>
  </w:style>
  <w:style w:type="paragraph" w:customStyle="1" w:styleId="40">
    <w:name w:val="Указатель4"/>
    <w:basedOn w:val="a"/>
    <w:rsid w:val="00C647EA"/>
    <w:pPr>
      <w:suppressLineNumbers/>
    </w:pPr>
    <w:rPr>
      <w:rFonts w:cs="Mangal"/>
    </w:rPr>
  </w:style>
  <w:style w:type="paragraph" w:customStyle="1" w:styleId="14">
    <w:name w:val="Название объекта1"/>
    <w:basedOn w:val="a"/>
    <w:rsid w:val="00C647EA"/>
    <w:pPr>
      <w:suppressLineNumbers/>
      <w:spacing w:before="120" w:after="120"/>
    </w:pPr>
    <w:rPr>
      <w:rFonts w:cs="Mangal"/>
      <w:i/>
      <w:iCs/>
      <w:sz w:val="24"/>
      <w:szCs w:val="24"/>
    </w:rPr>
  </w:style>
  <w:style w:type="paragraph" w:customStyle="1" w:styleId="31">
    <w:name w:val="Указатель3"/>
    <w:basedOn w:val="a"/>
    <w:rsid w:val="00C647EA"/>
    <w:pPr>
      <w:suppressLineNumbers/>
    </w:pPr>
    <w:rPr>
      <w:rFonts w:cs="Mangal"/>
    </w:rPr>
  </w:style>
  <w:style w:type="paragraph" w:customStyle="1" w:styleId="22">
    <w:name w:val="Название2"/>
    <w:basedOn w:val="a"/>
    <w:rsid w:val="00C647EA"/>
    <w:pPr>
      <w:suppressLineNumbers/>
      <w:spacing w:before="120" w:after="120"/>
    </w:pPr>
    <w:rPr>
      <w:rFonts w:cs="Tahoma"/>
      <w:i/>
      <w:iCs/>
      <w:sz w:val="24"/>
      <w:szCs w:val="24"/>
    </w:rPr>
  </w:style>
  <w:style w:type="paragraph" w:customStyle="1" w:styleId="23">
    <w:name w:val="Указатель2"/>
    <w:basedOn w:val="a"/>
    <w:rsid w:val="00C647EA"/>
    <w:pPr>
      <w:suppressLineNumbers/>
    </w:pPr>
    <w:rPr>
      <w:rFonts w:cs="Tahoma"/>
    </w:rPr>
  </w:style>
  <w:style w:type="paragraph" w:customStyle="1" w:styleId="15">
    <w:name w:val="Название1"/>
    <w:basedOn w:val="a"/>
    <w:rsid w:val="00C647EA"/>
    <w:pPr>
      <w:suppressLineNumbers/>
      <w:spacing w:before="120" w:after="120"/>
    </w:pPr>
    <w:rPr>
      <w:rFonts w:cs="Mangal"/>
      <w:i/>
      <w:iCs/>
      <w:sz w:val="24"/>
      <w:szCs w:val="24"/>
    </w:rPr>
  </w:style>
  <w:style w:type="paragraph" w:customStyle="1" w:styleId="16">
    <w:name w:val="Указатель1"/>
    <w:basedOn w:val="a"/>
    <w:rsid w:val="00C647EA"/>
    <w:pPr>
      <w:suppressLineNumbers/>
    </w:pPr>
    <w:rPr>
      <w:rFonts w:cs="Mangal"/>
    </w:rPr>
  </w:style>
  <w:style w:type="paragraph" w:styleId="ae">
    <w:name w:val="footer"/>
    <w:basedOn w:val="a"/>
    <w:rsid w:val="00C647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C647EA"/>
    <w:pPr>
      <w:widowControl w:val="0"/>
      <w:suppressAutoHyphens/>
    </w:pPr>
    <w:rPr>
      <w:rFonts w:ascii="Calibri" w:eastAsia="Arial" w:hAnsi="Calibri" w:cs="Calibri"/>
      <w:kern w:val="1"/>
      <w:lang w:eastAsia="ar-SA"/>
    </w:rPr>
  </w:style>
  <w:style w:type="paragraph" w:styleId="af">
    <w:name w:val="header"/>
    <w:basedOn w:val="a"/>
    <w:rsid w:val="00C647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C647E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C647EA"/>
  </w:style>
  <w:style w:type="paragraph" w:customStyle="1" w:styleId="17">
    <w:name w:val="Текст выноски1"/>
    <w:basedOn w:val="a"/>
    <w:rsid w:val="00C647EA"/>
  </w:style>
  <w:style w:type="paragraph" w:customStyle="1" w:styleId="18">
    <w:name w:val="Текст сноски1"/>
    <w:basedOn w:val="a"/>
    <w:rsid w:val="00C647EA"/>
  </w:style>
  <w:style w:type="paragraph" w:customStyle="1" w:styleId="19">
    <w:name w:val="Обычный (веб)1"/>
    <w:basedOn w:val="a"/>
    <w:rsid w:val="00C647EA"/>
  </w:style>
  <w:style w:type="paragraph" w:customStyle="1" w:styleId="msolistparagraph0">
    <w:name w:val="msolistparagraph"/>
    <w:basedOn w:val="a"/>
    <w:rsid w:val="00C647EA"/>
  </w:style>
  <w:style w:type="paragraph" w:customStyle="1" w:styleId="1a">
    <w:name w:val="Абзац списка1"/>
    <w:basedOn w:val="a"/>
    <w:rsid w:val="00C647EA"/>
  </w:style>
  <w:style w:type="paragraph" w:customStyle="1" w:styleId="p6">
    <w:name w:val="p6"/>
    <w:basedOn w:val="a"/>
    <w:rsid w:val="00C647EA"/>
  </w:style>
  <w:style w:type="paragraph" w:customStyle="1" w:styleId="p5">
    <w:name w:val="p5"/>
    <w:basedOn w:val="a"/>
    <w:rsid w:val="00C647EA"/>
  </w:style>
  <w:style w:type="paragraph" w:customStyle="1" w:styleId="p7">
    <w:name w:val="p7"/>
    <w:basedOn w:val="a"/>
    <w:rsid w:val="00C647EA"/>
  </w:style>
  <w:style w:type="paragraph" w:customStyle="1" w:styleId="p13">
    <w:name w:val="p13"/>
    <w:basedOn w:val="a"/>
    <w:rsid w:val="00C647EA"/>
  </w:style>
  <w:style w:type="paragraph" w:customStyle="1" w:styleId="p17">
    <w:name w:val="p17"/>
    <w:basedOn w:val="a"/>
    <w:rsid w:val="00C647EA"/>
  </w:style>
  <w:style w:type="paragraph" w:customStyle="1" w:styleId="ConsPlusDocList">
    <w:name w:val="ConsPlusDocList"/>
    <w:rsid w:val="00C647E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C647E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C647EA"/>
  </w:style>
  <w:style w:type="paragraph" w:customStyle="1" w:styleId="af2">
    <w:name w:val="Содержимое врезки"/>
    <w:basedOn w:val="a0"/>
    <w:rsid w:val="00C647EA"/>
  </w:style>
  <w:style w:type="paragraph" w:styleId="af3">
    <w:name w:val="No Spacing"/>
    <w:qFormat/>
    <w:rsid w:val="00C647E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7">
    <w:name w:val="Balloon Text"/>
    <w:basedOn w:val="a"/>
    <w:link w:val="1b"/>
    <w:rsid w:val="009102DC"/>
    <w:pPr>
      <w:spacing w:after="0" w:line="240" w:lineRule="auto"/>
    </w:pPr>
    <w:rPr>
      <w:rFonts w:ascii="Tahoma" w:hAnsi="Tahoma" w:cs="Tahoma"/>
      <w:sz w:val="16"/>
      <w:szCs w:val="16"/>
    </w:rPr>
  </w:style>
  <w:style w:type="character" w:customStyle="1" w:styleId="1b">
    <w:name w:val="Текст выноски Знак1"/>
    <w:basedOn w:val="a1"/>
    <w:link w:val="af7"/>
    <w:rsid w:val="009102DC"/>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881787052">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12058674">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yperlink" Target="http://.rpgu.rkursk.ru" TargetMode="Externa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eader" Target="header2.xm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14739</Words>
  <Characters>84015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98557</CharactersWithSpaces>
  <SharedDoc>false</SharedDoc>
  <HLinks>
    <vt:vector size="192" baseType="variant">
      <vt:variant>
        <vt:i4>3080242</vt:i4>
      </vt:variant>
      <vt:variant>
        <vt:i4>93</vt:i4>
      </vt:variant>
      <vt:variant>
        <vt:i4>0</vt:i4>
      </vt:variant>
      <vt:variant>
        <vt:i4>5</vt:i4>
      </vt:variant>
      <vt:variant>
        <vt:lpwstr>http://.rpgu.rkursk.ru/</vt:lpwstr>
      </vt:variant>
      <vt:variant>
        <vt:lpwstr/>
      </vt:variant>
      <vt:variant>
        <vt:i4>4849671</vt:i4>
      </vt:variant>
      <vt:variant>
        <vt:i4>90</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87</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84</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78</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75</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72</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69</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66</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63</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60</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57</vt:i4>
      </vt:variant>
      <vt:variant>
        <vt:i4>0</vt:i4>
      </vt:variant>
      <vt:variant>
        <vt:i4>5</vt:i4>
      </vt:variant>
      <vt:variant>
        <vt:lpwstr>consultantplus://offline/ref=A991D9F6B710C58CE35D8B35E2A8184EF0BF2C934DCA613A46A8F5E6C2u5w6J</vt:lpwstr>
      </vt:variant>
      <vt:variant>
        <vt:lpwstr/>
      </vt:variant>
      <vt:variant>
        <vt:i4>5898246</vt:i4>
      </vt:variant>
      <vt:variant>
        <vt:i4>54</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51</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48</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45</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33</vt:i4>
      </vt:variant>
      <vt:variant>
        <vt:i4>0</vt:i4>
      </vt:variant>
      <vt:variant>
        <vt:i4>5</vt:i4>
      </vt:variant>
      <vt:variant>
        <vt:lpwstr/>
      </vt:variant>
      <vt:variant>
        <vt:lpwstr>Par8</vt:lpwstr>
      </vt:variant>
      <vt:variant>
        <vt:i4>5832706</vt:i4>
      </vt:variant>
      <vt:variant>
        <vt:i4>30</vt:i4>
      </vt:variant>
      <vt:variant>
        <vt:i4>0</vt:i4>
      </vt:variant>
      <vt:variant>
        <vt:i4>5</vt:i4>
      </vt:variant>
      <vt:variant>
        <vt:lpwstr/>
      </vt:variant>
      <vt:variant>
        <vt:lpwstr>Par8</vt:lpwstr>
      </vt:variant>
      <vt:variant>
        <vt:i4>5898321</vt:i4>
      </vt:variant>
      <vt:variant>
        <vt:i4>27</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24</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21</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18</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15</vt:i4>
      </vt:variant>
      <vt:variant>
        <vt:i4>0</vt:i4>
      </vt:variant>
      <vt:variant>
        <vt:i4>5</vt:i4>
      </vt:variant>
      <vt:variant>
        <vt:lpwstr>consultantplus://offline/ref=FBB7B87F2DB1E25DD0F682683FB2BCD84D96621828FF120D18E7A4367EA5C102BA878D04B9pCf6N</vt:lpwstr>
      </vt:variant>
      <vt:variant>
        <vt:lpwstr/>
      </vt:variant>
      <vt:variant>
        <vt:i4>4128890</vt:i4>
      </vt:variant>
      <vt:variant>
        <vt:i4>12</vt:i4>
      </vt:variant>
      <vt:variant>
        <vt:i4>0</vt:i4>
      </vt:variant>
      <vt:variant>
        <vt:i4>5</vt:i4>
      </vt:variant>
      <vt:variant>
        <vt:lpwstr>http://www.rpgu.rkursk.ru/</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cp:lastModifiedBy>Admin</cp:lastModifiedBy>
  <cp:revision>12</cp:revision>
  <cp:lastPrinted>2017-06-08T05:48:00Z</cp:lastPrinted>
  <dcterms:created xsi:type="dcterms:W3CDTF">2017-01-24T11:57:00Z</dcterms:created>
  <dcterms:modified xsi:type="dcterms:W3CDTF">2017-06-08T05:49:00Z</dcterms:modified>
</cp:coreProperties>
</file>