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9D" w:rsidRPr="0031769D" w:rsidRDefault="0031769D" w:rsidP="0031769D">
      <w:pPr>
        <w:spacing w:after="0"/>
        <w:jc w:val="center"/>
        <w:rPr>
          <w:rFonts w:ascii="Times New Roman" w:hAnsi="Times New Roman" w:cs="Times New Roman"/>
          <w:b/>
          <w:sz w:val="44"/>
          <w:szCs w:val="44"/>
        </w:rPr>
      </w:pPr>
      <w:r w:rsidRPr="0031769D">
        <w:rPr>
          <w:rFonts w:ascii="Times New Roman" w:hAnsi="Times New Roman" w:cs="Times New Roman"/>
          <w:b/>
          <w:noProof/>
        </w:rPr>
        <w:drawing>
          <wp:inline distT="0" distB="0" distL="0" distR="0">
            <wp:extent cx="1353185" cy="1287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3185" cy="1287780"/>
                    </a:xfrm>
                    <a:prstGeom prst="rect">
                      <a:avLst/>
                    </a:prstGeom>
                    <a:noFill/>
                    <a:ln w="9525">
                      <a:noFill/>
                      <a:miter lim="800000"/>
                      <a:headEnd/>
                      <a:tailEnd/>
                    </a:ln>
                  </pic:spPr>
                </pic:pic>
              </a:graphicData>
            </a:graphic>
          </wp:inline>
        </w:drawing>
      </w:r>
    </w:p>
    <w:p w:rsidR="0031769D" w:rsidRPr="0031769D" w:rsidRDefault="0031769D" w:rsidP="0031769D">
      <w:pPr>
        <w:spacing w:after="0"/>
        <w:jc w:val="center"/>
        <w:rPr>
          <w:rFonts w:ascii="Times New Roman" w:hAnsi="Times New Roman" w:cs="Times New Roman"/>
          <w:b/>
          <w:sz w:val="44"/>
          <w:szCs w:val="44"/>
        </w:rPr>
      </w:pPr>
      <w:r w:rsidRPr="0031769D">
        <w:rPr>
          <w:rFonts w:ascii="Times New Roman" w:hAnsi="Times New Roman" w:cs="Times New Roman"/>
          <w:b/>
          <w:sz w:val="44"/>
          <w:szCs w:val="44"/>
        </w:rPr>
        <w:t>СОБРАНИЕ ДЕПУТАТОВ</w:t>
      </w:r>
    </w:p>
    <w:p w:rsidR="0031769D" w:rsidRPr="0031769D" w:rsidRDefault="0031769D" w:rsidP="0031769D">
      <w:pPr>
        <w:spacing w:after="0"/>
        <w:jc w:val="center"/>
        <w:rPr>
          <w:rFonts w:ascii="Times New Roman" w:eastAsia="Arial Unicode MS" w:hAnsi="Times New Roman" w:cs="Times New Roman"/>
          <w:b/>
          <w:sz w:val="44"/>
          <w:szCs w:val="44"/>
        </w:rPr>
      </w:pPr>
      <w:r>
        <w:rPr>
          <w:rFonts w:ascii="Times New Roman" w:hAnsi="Times New Roman" w:cs="Times New Roman"/>
          <w:b/>
          <w:sz w:val="44"/>
          <w:szCs w:val="44"/>
        </w:rPr>
        <w:t>ОЗЕРСКОГО</w:t>
      </w:r>
      <w:r w:rsidRPr="0031769D">
        <w:rPr>
          <w:rFonts w:ascii="Times New Roman" w:hAnsi="Times New Roman" w:cs="Times New Roman"/>
          <w:b/>
          <w:sz w:val="44"/>
          <w:szCs w:val="44"/>
        </w:rPr>
        <w:t xml:space="preserve"> СЕЛЬСОВЕТА</w:t>
      </w:r>
    </w:p>
    <w:p w:rsidR="0031769D" w:rsidRPr="0031769D" w:rsidRDefault="0031769D" w:rsidP="0031769D">
      <w:pPr>
        <w:spacing w:after="0"/>
        <w:jc w:val="center"/>
        <w:rPr>
          <w:rFonts w:ascii="Times New Roman" w:eastAsia="Times New Roman" w:hAnsi="Times New Roman" w:cs="Times New Roman"/>
          <w:sz w:val="36"/>
          <w:szCs w:val="36"/>
        </w:rPr>
      </w:pPr>
      <w:r w:rsidRPr="0031769D">
        <w:rPr>
          <w:rFonts w:ascii="Times New Roman" w:hAnsi="Times New Roman" w:cs="Times New Roman"/>
          <w:sz w:val="36"/>
          <w:szCs w:val="36"/>
        </w:rPr>
        <w:t>ЩИГРОВСКОГО СЕЛЬСОВЕТА КУРСКОЙ ОБЛАСТИ</w:t>
      </w:r>
    </w:p>
    <w:p w:rsidR="0031769D" w:rsidRPr="0031769D" w:rsidRDefault="0031769D" w:rsidP="0031769D">
      <w:pPr>
        <w:spacing w:after="0"/>
        <w:jc w:val="center"/>
        <w:rPr>
          <w:rFonts w:ascii="Times New Roman" w:hAnsi="Times New Roman" w:cs="Times New Roman"/>
          <w:sz w:val="28"/>
          <w:szCs w:val="28"/>
        </w:rPr>
      </w:pPr>
    </w:p>
    <w:p w:rsidR="0031769D" w:rsidRPr="0031769D" w:rsidRDefault="0031769D" w:rsidP="0031769D">
      <w:pPr>
        <w:spacing w:after="0"/>
        <w:jc w:val="center"/>
        <w:rPr>
          <w:rFonts w:ascii="Times New Roman" w:hAnsi="Times New Roman" w:cs="Times New Roman"/>
          <w:sz w:val="44"/>
          <w:szCs w:val="44"/>
        </w:rPr>
      </w:pPr>
      <w:r w:rsidRPr="0031769D">
        <w:rPr>
          <w:rFonts w:ascii="Times New Roman" w:hAnsi="Times New Roman" w:cs="Times New Roman"/>
          <w:b/>
          <w:sz w:val="44"/>
          <w:szCs w:val="44"/>
        </w:rPr>
        <w:t>РЕШЕНИЕ</w:t>
      </w:r>
    </w:p>
    <w:p w:rsidR="0031769D" w:rsidRPr="0031769D" w:rsidRDefault="0031769D" w:rsidP="0031769D">
      <w:pPr>
        <w:tabs>
          <w:tab w:val="left" w:pos="6390"/>
        </w:tabs>
        <w:spacing w:after="0"/>
        <w:ind w:left="1134" w:right="3684"/>
        <w:rPr>
          <w:rFonts w:ascii="Times New Roman" w:hAnsi="Times New Roman" w:cs="Times New Roman"/>
          <w:sz w:val="28"/>
          <w:szCs w:val="28"/>
        </w:rPr>
      </w:pPr>
      <w:r w:rsidRPr="0031769D">
        <w:rPr>
          <w:rFonts w:ascii="Times New Roman" w:hAnsi="Times New Roman" w:cs="Times New Roman"/>
          <w:sz w:val="28"/>
          <w:szCs w:val="28"/>
        </w:rPr>
        <w:tab/>
      </w:r>
    </w:p>
    <w:p w:rsidR="0031769D" w:rsidRPr="0031769D" w:rsidRDefault="0031769D" w:rsidP="0031769D">
      <w:pPr>
        <w:spacing w:after="0"/>
        <w:rPr>
          <w:rFonts w:ascii="Times New Roman" w:hAnsi="Times New Roman" w:cs="Times New Roman"/>
          <w:sz w:val="24"/>
          <w:szCs w:val="24"/>
          <w:u w:val="single"/>
        </w:rPr>
      </w:pPr>
      <w:r w:rsidRPr="0031769D">
        <w:rPr>
          <w:rFonts w:ascii="Times New Roman" w:hAnsi="Times New Roman" w:cs="Times New Roman"/>
          <w:sz w:val="24"/>
          <w:szCs w:val="24"/>
        </w:rPr>
        <w:t>от  «»  мая 2025 г.  №</w:t>
      </w:r>
    </w:p>
    <w:p w:rsidR="0031769D" w:rsidRPr="0031769D" w:rsidRDefault="0031769D" w:rsidP="0031769D">
      <w:pPr>
        <w:pStyle w:val="ConsPlusTitle"/>
        <w:jc w:val="center"/>
        <w:rPr>
          <w:rFonts w:ascii="Times New Roman" w:hAnsi="Times New Roman" w:cs="Times New Roman"/>
          <w:sz w:val="24"/>
          <w:szCs w:val="24"/>
        </w:rPr>
      </w:pPr>
    </w:p>
    <w:p w:rsidR="0031769D" w:rsidRPr="0031769D" w:rsidRDefault="0031769D" w:rsidP="0031769D">
      <w:pPr>
        <w:pStyle w:val="ConsPlusTitle"/>
        <w:jc w:val="center"/>
        <w:rPr>
          <w:rFonts w:ascii="Times New Roman" w:hAnsi="Times New Roman" w:cs="Times New Roman"/>
          <w:sz w:val="24"/>
          <w:szCs w:val="24"/>
        </w:rPr>
      </w:pPr>
      <w:r w:rsidRPr="0031769D">
        <w:rPr>
          <w:rFonts w:ascii="Times New Roman" w:hAnsi="Times New Roman" w:cs="Times New Roman"/>
          <w:sz w:val="24"/>
          <w:szCs w:val="24"/>
        </w:rPr>
        <w:t>Об утверждении Положения о муниципальном контроле в сфере</w:t>
      </w:r>
    </w:p>
    <w:p w:rsidR="0031769D" w:rsidRPr="0031769D" w:rsidRDefault="0031769D" w:rsidP="0031769D">
      <w:pPr>
        <w:pStyle w:val="ConsPlusTitle"/>
        <w:jc w:val="center"/>
        <w:rPr>
          <w:rFonts w:ascii="Times New Roman" w:hAnsi="Times New Roman" w:cs="Times New Roman"/>
          <w:sz w:val="24"/>
          <w:szCs w:val="24"/>
        </w:rPr>
      </w:pPr>
      <w:r w:rsidRPr="0031769D">
        <w:rPr>
          <w:rFonts w:ascii="Times New Roman" w:hAnsi="Times New Roman" w:cs="Times New Roman"/>
          <w:sz w:val="24"/>
          <w:szCs w:val="24"/>
        </w:rPr>
        <w:t>благоустройства на территории муниципального образования</w:t>
      </w:r>
    </w:p>
    <w:p w:rsidR="0031769D" w:rsidRPr="0031769D" w:rsidRDefault="0031769D" w:rsidP="0031769D">
      <w:pPr>
        <w:pStyle w:val="ConsPlusTitle"/>
        <w:jc w:val="center"/>
        <w:rPr>
          <w:rFonts w:ascii="Times New Roman" w:hAnsi="Times New Roman" w:cs="Times New Roman"/>
          <w:sz w:val="24"/>
          <w:szCs w:val="24"/>
        </w:rPr>
      </w:pPr>
      <w:r w:rsidRPr="0031769D">
        <w:rPr>
          <w:rFonts w:ascii="Times New Roman" w:hAnsi="Times New Roman" w:cs="Times New Roman"/>
          <w:sz w:val="24"/>
          <w:szCs w:val="24"/>
        </w:rPr>
        <w:t>«Озерский сельсовет</w:t>
      </w:r>
      <w:proofErr w:type="gramStart"/>
      <w:r w:rsidRPr="0031769D">
        <w:rPr>
          <w:rFonts w:ascii="Times New Roman" w:hAnsi="Times New Roman" w:cs="Times New Roman"/>
          <w:sz w:val="24"/>
          <w:szCs w:val="24"/>
        </w:rPr>
        <w:t>»</w:t>
      </w:r>
      <w:proofErr w:type="spellStart"/>
      <w:r w:rsidRPr="0031769D">
        <w:rPr>
          <w:rFonts w:ascii="Times New Roman" w:hAnsi="Times New Roman" w:cs="Times New Roman"/>
          <w:sz w:val="24"/>
          <w:szCs w:val="24"/>
        </w:rPr>
        <w:t>Щ</w:t>
      </w:r>
      <w:proofErr w:type="gramEnd"/>
      <w:r w:rsidRPr="0031769D">
        <w:rPr>
          <w:rFonts w:ascii="Times New Roman" w:hAnsi="Times New Roman" w:cs="Times New Roman"/>
          <w:sz w:val="24"/>
          <w:szCs w:val="24"/>
        </w:rPr>
        <w:t>игровского</w:t>
      </w:r>
      <w:proofErr w:type="spellEnd"/>
      <w:r w:rsidRPr="0031769D">
        <w:rPr>
          <w:rFonts w:ascii="Times New Roman" w:hAnsi="Times New Roman" w:cs="Times New Roman"/>
          <w:sz w:val="24"/>
          <w:szCs w:val="24"/>
        </w:rPr>
        <w:t xml:space="preserve"> района Курской области</w:t>
      </w:r>
    </w:p>
    <w:p w:rsidR="0031769D" w:rsidRPr="0031769D" w:rsidRDefault="0031769D" w:rsidP="0031769D">
      <w:pPr>
        <w:pStyle w:val="a4"/>
        <w:spacing w:after="0"/>
        <w:ind w:firstLine="709"/>
        <w:jc w:val="both"/>
        <w:rPr>
          <w:sz w:val="24"/>
          <w:szCs w:val="24"/>
        </w:rPr>
      </w:pPr>
    </w:p>
    <w:p w:rsidR="0031769D" w:rsidRPr="0031769D" w:rsidRDefault="0031769D" w:rsidP="0031769D">
      <w:pPr>
        <w:spacing w:after="0"/>
        <w:ind w:firstLine="514"/>
        <w:jc w:val="both"/>
        <w:rPr>
          <w:rFonts w:ascii="Times New Roman" w:hAnsi="Times New Roman" w:cs="Times New Roman"/>
          <w:color w:val="000000"/>
          <w:sz w:val="24"/>
          <w:szCs w:val="24"/>
        </w:rPr>
      </w:pPr>
      <w:r w:rsidRPr="0031769D">
        <w:rPr>
          <w:rFonts w:ascii="Times New Roman" w:hAnsi="Times New Roman" w:cs="Times New Roman"/>
          <w:sz w:val="24"/>
          <w:szCs w:val="24"/>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w:t>
      </w:r>
      <w:r w:rsidRPr="0031769D">
        <w:rPr>
          <w:rFonts w:ascii="Times New Roman" w:hAnsi="Times New Roman" w:cs="Times New Roman"/>
          <w:color w:val="000000"/>
          <w:sz w:val="24"/>
          <w:szCs w:val="24"/>
        </w:rPr>
        <w:t xml:space="preserve">муниципального образования «Озерское сельское поселение» </w:t>
      </w:r>
      <w:proofErr w:type="spellStart"/>
      <w:r w:rsidRPr="0031769D">
        <w:rPr>
          <w:rFonts w:ascii="Times New Roman" w:hAnsi="Times New Roman" w:cs="Times New Roman"/>
          <w:color w:val="000000"/>
          <w:sz w:val="24"/>
          <w:szCs w:val="24"/>
        </w:rPr>
        <w:t>Щигровского</w:t>
      </w:r>
      <w:proofErr w:type="spellEnd"/>
      <w:r w:rsidRPr="0031769D">
        <w:rPr>
          <w:rFonts w:ascii="Times New Roman" w:hAnsi="Times New Roman" w:cs="Times New Roman"/>
          <w:color w:val="000000"/>
          <w:sz w:val="24"/>
          <w:szCs w:val="24"/>
        </w:rPr>
        <w:t xml:space="preserve"> муниципального района Курской области</w:t>
      </w:r>
      <w:r w:rsidRPr="0031769D">
        <w:rPr>
          <w:rFonts w:ascii="Times New Roman" w:hAnsi="Times New Roman" w:cs="Times New Roman"/>
          <w:sz w:val="24"/>
          <w:szCs w:val="24"/>
        </w:rPr>
        <w:t xml:space="preserve"> Собрание депутатов Озерского сельсовета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решило:        </w:t>
      </w:r>
    </w:p>
    <w:p w:rsidR="0031769D" w:rsidRPr="0031769D" w:rsidRDefault="0031769D" w:rsidP="0031769D">
      <w:pPr>
        <w:pStyle w:val="ConsPlusTitle"/>
        <w:ind w:firstLine="514"/>
        <w:jc w:val="both"/>
        <w:rPr>
          <w:rFonts w:ascii="Times New Roman" w:hAnsi="Times New Roman" w:cs="Times New Roman"/>
          <w:b w:val="0"/>
          <w:sz w:val="24"/>
          <w:szCs w:val="24"/>
        </w:rPr>
      </w:pPr>
      <w:r w:rsidRPr="0031769D">
        <w:rPr>
          <w:rFonts w:ascii="Times New Roman" w:hAnsi="Times New Roman" w:cs="Times New Roman"/>
          <w:b w:val="0"/>
          <w:sz w:val="24"/>
          <w:szCs w:val="24"/>
        </w:rPr>
        <w:t xml:space="preserve">1. Утвердить </w:t>
      </w:r>
      <w:bookmarkStart w:id="0" w:name="_Hlk192524536"/>
      <w:r w:rsidRPr="0031769D">
        <w:rPr>
          <w:rFonts w:ascii="Times New Roman" w:hAnsi="Times New Roman" w:cs="Times New Roman"/>
          <w:b w:val="0"/>
          <w:sz w:val="24"/>
          <w:szCs w:val="24"/>
        </w:rPr>
        <w:t xml:space="preserve">Положение о муниципальном контроле в сфере благоустройства на территории муниципального образования «Озерский сельсовет» </w:t>
      </w:r>
      <w:proofErr w:type="spellStart"/>
      <w:r w:rsidRPr="0031769D">
        <w:rPr>
          <w:rFonts w:ascii="Times New Roman" w:hAnsi="Times New Roman" w:cs="Times New Roman"/>
          <w:b w:val="0"/>
          <w:sz w:val="24"/>
          <w:szCs w:val="24"/>
        </w:rPr>
        <w:t>Щигровского</w:t>
      </w:r>
      <w:proofErr w:type="spellEnd"/>
      <w:r w:rsidRPr="0031769D">
        <w:rPr>
          <w:rFonts w:ascii="Times New Roman" w:hAnsi="Times New Roman" w:cs="Times New Roman"/>
          <w:b w:val="0"/>
          <w:sz w:val="24"/>
          <w:szCs w:val="24"/>
        </w:rPr>
        <w:t xml:space="preserve"> района Курской области согласно Приложению № 1 к настоящему Решению.</w:t>
      </w:r>
    </w:p>
    <w:bookmarkEnd w:id="0"/>
    <w:p w:rsidR="0031769D" w:rsidRPr="0031769D" w:rsidRDefault="0031769D" w:rsidP="0031769D">
      <w:pPr>
        <w:pStyle w:val="ConsPlusNormal"/>
        <w:ind w:firstLine="709"/>
        <w:jc w:val="both"/>
        <w:rPr>
          <w:rFonts w:ascii="Times New Roman" w:hAnsi="Times New Roman" w:cs="Times New Roman"/>
          <w:sz w:val="24"/>
          <w:szCs w:val="24"/>
        </w:rPr>
      </w:pPr>
      <w:r w:rsidRPr="0031769D">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31769D" w:rsidRPr="0031769D" w:rsidRDefault="0031769D" w:rsidP="0031769D">
      <w:pPr>
        <w:pStyle w:val="ConsPlusNormal"/>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Пункты 4.6.4 и 4.7.8 Положения о муниципальном контроле в сфере благоустройства на территории муниципального образования «Озерский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Курской области согласно Приложению № 1 к настоящему Решению вступают в силу с 01.09.2025.</w:t>
      </w:r>
    </w:p>
    <w:p w:rsidR="0031769D" w:rsidRPr="0031769D" w:rsidRDefault="0031769D" w:rsidP="0031769D">
      <w:pPr>
        <w:pStyle w:val="ConsPlusNormal"/>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3. Решение Собрания депутатов Озерского сельсовета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Курской области от </w:t>
      </w:r>
      <w:r w:rsidRPr="0031769D">
        <w:rPr>
          <w:rFonts w:ascii="Times New Roman" w:hAnsi="Times New Roman" w:cs="Times New Roman"/>
          <w:color w:val="FF0000"/>
          <w:sz w:val="24"/>
          <w:szCs w:val="24"/>
          <w:lang w:eastAsia="zh-CN"/>
        </w:rPr>
        <w:t xml:space="preserve">«21» декабря </w:t>
      </w:r>
      <w:r w:rsidRPr="0031769D">
        <w:rPr>
          <w:rFonts w:ascii="Times New Roman" w:hAnsi="Times New Roman" w:cs="Times New Roman"/>
          <w:color w:val="FF0000"/>
          <w:spacing w:val="7"/>
          <w:sz w:val="24"/>
          <w:szCs w:val="24"/>
          <w:lang w:eastAsia="zh-CN"/>
        </w:rPr>
        <w:t xml:space="preserve">2021 г. </w:t>
      </w:r>
      <w:r w:rsidRPr="0031769D">
        <w:rPr>
          <w:rFonts w:ascii="Times New Roman" w:hAnsi="Times New Roman" w:cs="Times New Roman"/>
          <w:color w:val="FF0000"/>
          <w:sz w:val="24"/>
          <w:szCs w:val="24"/>
          <w:lang w:eastAsia="zh-CN"/>
        </w:rPr>
        <w:t>№</w:t>
      </w:r>
      <w:r w:rsidRPr="0031769D">
        <w:rPr>
          <w:rFonts w:ascii="Times New Roman" w:hAnsi="Times New Roman" w:cs="Times New Roman"/>
          <w:color w:val="FF0000"/>
          <w:spacing w:val="7"/>
          <w:sz w:val="24"/>
          <w:szCs w:val="24"/>
          <w:lang w:eastAsia="zh-CN"/>
        </w:rPr>
        <w:t xml:space="preserve"> 2-7-7</w:t>
      </w:r>
      <w:r w:rsidRPr="0031769D">
        <w:rPr>
          <w:rFonts w:ascii="Times New Roman" w:hAnsi="Times New Roman" w:cs="Times New Roman"/>
          <w:spacing w:val="7"/>
          <w:sz w:val="24"/>
          <w:szCs w:val="24"/>
          <w:lang w:eastAsia="zh-CN"/>
        </w:rPr>
        <w:t xml:space="preserve"> «</w:t>
      </w:r>
      <w:r w:rsidRPr="0031769D">
        <w:rPr>
          <w:rFonts w:ascii="Times New Roman" w:eastAsia="Calibri" w:hAnsi="Times New Roman" w:cs="Times New Roman"/>
          <w:sz w:val="24"/>
          <w:szCs w:val="24"/>
          <w:lang w:eastAsia="en-US"/>
        </w:rPr>
        <w:t xml:space="preserve">Об утверждении Положения о муниципальном контроле в сфере благоустройства на территории  Озерского сельсовета </w:t>
      </w:r>
      <w:proofErr w:type="spellStart"/>
      <w:r w:rsidRPr="0031769D">
        <w:rPr>
          <w:rFonts w:ascii="Times New Roman" w:eastAsia="Calibri" w:hAnsi="Times New Roman" w:cs="Times New Roman"/>
          <w:sz w:val="24"/>
          <w:szCs w:val="24"/>
          <w:lang w:eastAsia="en-US"/>
        </w:rPr>
        <w:t>Щигровского</w:t>
      </w:r>
      <w:proofErr w:type="spellEnd"/>
      <w:r w:rsidRPr="0031769D">
        <w:rPr>
          <w:rFonts w:ascii="Times New Roman" w:eastAsia="Calibri" w:hAnsi="Times New Roman" w:cs="Times New Roman"/>
          <w:sz w:val="24"/>
          <w:szCs w:val="24"/>
          <w:lang w:eastAsia="en-US"/>
        </w:rPr>
        <w:t xml:space="preserve"> района Курской области» с изменениями и дополнениями считать утратившим силу.</w:t>
      </w: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suppressAutoHyphens/>
        <w:autoSpaceDN w:val="0"/>
        <w:spacing w:after="0"/>
        <w:jc w:val="both"/>
        <w:textAlignment w:val="baseline"/>
        <w:rPr>
          <w:rFonts w:ascii="Times New Roman" w:hAnsi="Times New Roman" w:cs="Times New Roman"/>
          <w:kern w:val="3"/>
          <w:sz w:val="24"/>
          <w:szCs w:val="24"/>
          <w:lang w:eastAsia="ar-SA"/>
        </w:rPr>
      </w:pPr>
      <w:r w:rsidRPr="0031769D">
        <w:rPr>
          <w:rFonts w:ascii="Times New Roman" w:hAnsi="Times New Roman" w:cs="Times New Roman"/>
          <w:kern w:val="3"/>
          <w:sz w:val="24"/>
          <w:szCs w:val="24"/>
          <w:lang w:eastAsia="ar-SA"/>
        </w:rPr>
        <w:t>Председатель  Собрания депутатов</w:t>
      </w:r>
    </w:p>
    <w:p w:rsidR="0031769D" w:rsidRPr="0031769D" w:rsidRDefault="0031769D" w:rsidP="0031769D">
      <w:pPr>
        <w:suppressAutoHyphens/>
        <w:autoSpaceDN w:val="0"/>
        <w:spacing w:after="0"/>
        <w:jc w:val="both"/>
        <w:textAlignment w:val="baseline"/>
        <w:rPr>
          <w:rFonts w:ascii="Times New Roman" w:hAnsi="Times New Roman" w:cs="Times New Roman"/>
          <w:kern w:val="3"/>
          <w:sz w:val="24"/>
          <w:szCs w:val="24"/>
          <w:lang w:eastAsia="ar-SA"/>
        </w:rPr>
      </w:pPr>
      <w:r w:rsidRPr="0031769D">
        <w:rPr>
          <w:rFonts w:ascii="Times New Roman" w:hAnsi="Times New Roman" w:cs="Times New Roman"/>
          <w:kern w:val="3"/>
          <w:sz w:val="24"/>
          <w:szCs w:val="24"/>
          <w:lang w:eastAsia="ar-SA"/>
        </w:rPr>
        <w:t xml:space="preserve">Озерского  сельсовета </w:t>
      </w:r>
      <w:proofErr w:type="spellStart"/>
      <w:r w:rsidRPr="0031769D">
        <w:rPr>
          <w:rFonts w:ascii="Times New Roman" w:hAnsi="Times New Roman" w:cs="Times New Roman"/>
          <w:kern w:val="3"/>
          <w:sz w:val="24"/>
          <w:szCs w:val="24"/>
          <w:lang w:eastAsia="ar-SA"/>
        </w:rPr>
        <w:t>Щигровского</w:t>
      </w:r>
      <w:proofErr w:type="spellEnd"/>
      <w:r w:rsidRPr="0031769D">
        <w:rPr>
          <w:rFonts w:ascii="Times New Roman" w:hAnsi="Times New Roman" w:cs="Times New Roman"/>
          <w:kern w:val="3"/>
          <w:sz w:val="24"/>
          <w:szCs w:val="24"/>
          <w:lang w:eastAsia="ar-SA"/>
        </w:rPr>
        <w:t xml:space="preserve"> района    </w:t>
      </w:r>
      <w:r w:rsidRPr="0031769D">
        <w:rPr>
          <w:rFonts w:ascii="Times New Roman" w:hAnsi="Times New Roman" w:cs="Times New Roman"/>
          <w:kern w:val="3"/>
          <w:sz w:val="24"/>
          <w:szCs w:val="24"/>
          <w:lang w:eastAsia="ar-SA"/>
        </w:rPr>
        <w:tab/>
      </w:r>
      <w:r w:rsidRPr="0031769D">
        <w:rPr>
          <w:rFonts w:ascii="Times New Roman" w:hAnsi="Times New Roman" w:cs="Times New Roman"/>
          <w:kern w:val="3"/>
          <w:sz w:val="24"/>
          <w:szCs w:val="24"/>
          <w:lang w:eastAsia="ar-SA"/>
        </w:rPr>
        <w:tab/>
      </w:r>
      <w:r w:rsidRPr="0031769D">
        <w:rPr>
          <w:rFonts w:ascii="Times New Roman" w:hAnsi="Times New Roman" w:cs="Times New Roman"/>
          <w:kern w:val="3"/>
          <w:sz w:val="24"/>
          <w:szCs w:val="24"/>
          <w:lang w:eastAsia="ar-SA"/>
        </w:rPr>
        <w:tab/>
      </w:r>
      <w:r>
        <w:rPr>
          <w:rFonts w:ascii="Times New Roman" w:hAnsi="Times New Roman" w:cs="Times New Roman"/>
          <w:kern w:val="3"/>
          <w:sz w:val="24"/>
          <w:szCs w:val="24"/>
          <w:lang w:eastAsia="ar-SA"/>
        </w:rPr>
        <w:tab/>
      </w:r>
      <w:r w:rsidRPr="0031769D">
        <w:rPr>
          <w:rFonts w:ascii="Times New Roman" w:hAnsi="Times New Roman" w:cs="Times New Roman"/>
          <w:kern w:val="3"/>
          <w:sz w:val="24"/>
          <w:szCs w:val="24"/>
          <w:lang w:eastAsia="ar-SA"/>
        </w:rPr>
        <w:t xml:space="preserve">Л. В. Малыхина      </w:t>
      </w:r>
    </w:p>
    <w:p w:rsidR="0031769D" w:rsidRPr="0031769D" w:rsidRDefault="0031769D" w:rsidP="0031769D">
      <w:pPr>
        <w:suppressAutoHyphens/>
        <w:overflowPunct w:val="0"/>
        <w:autoSpaceDN w:val="0"/>
        <w:spacing w:after="0"/>
        <w:textAlignment w:val="baseline"/>
        <w:rPr>
          <w:rFonts w:ascii="Times New Roman" w:hAnsi="Times New Roman" w:cs="Times New Roman"/>
          <w:kern w:val="3"/>
          <w:sz w:val="24"/>
          <w:szCs w:val="24"/>
          <w:lang w:eastAsia="ar-SA"/>
        </w:rPr>
      </w:pPr>
    </w:p>
    <w:p w:rsidR="0031769D" w:rsidRPr="0031769D" w:rsidRDefault="0031769D" w:rsidP="0031769D">
      <w:pPr>
        <w:suppressAutoHyphens/>
        <w:overflowPunct w:val="0"/>
        <w:autoSpaceDN w:val="0"/>
        <w:spacing w:after="0"/>
        <w:textAlignment w:val="baseline"/>
        <w:rPr>
          <w:rFonts w:ascii="Times New Roman" w:hAnsi="Times New Roman" w:cs="Times New Roman"/>
          <w:kern w:val="3"/>
          <w:sz w:val="24"/>
          <w:szCs w:val="24"/>
          <w:lang w:eastAsia="ar-SA"/>
        </w:rPr>
      </w:pPr>
    </w:p>
    <w:p w:rsidR="0031769D" w:rsidRPr="0031769D" w:rsidRDefault="0031769D" w:rsidP="0031769D">
      <w:pPr>
        <w:suppressAutoHyphens/>
        <w:overflowPunct w:val="0"/>
        <w:autoSpaceDN w:val="0"/>
        <w:spacing w:after="0"/>
        <w:textAlignment w:val="baseline"/>
        <w:rPr>
          <w:rFonts w:ascii="Times New Roman" w:hAnsi="Times New Roman" w:cs="Times New Roman"/>
          <w:kern w:val="3"/>
          <w:sz w:val="24"/>
          <w:szCs w:val="24"/>
          <w:lang w:eastAsia="ar-SA"/>
        </w:rPr>
      </w:pPr>
      <w:r w:rsidRPr="0031769D">
        <w:rPr>
          <w:rFonts w:ascii="Times New Roman" w:hAnsi="Times New Roman" w:cs="Times New Roman"/>
          <w:kern w:val="3"/>
          <w:sz w:val="24"/>
          <w:szCs w:val="24"/>
          <w:lang w:eastAsia="ar-SA"/>
        </w:rPr>
        <w:t>Глава Озерского сельсовета</w:t>
      </w:r>
    </w:p>
    <w:p w:rsidR="0031769D" w:rsidRPr="0031769D" w:rsidRDefault="0031769D" w:rsidP="0031769D">
      <w:pPr>
        <w:suppressAutoHyphens/>
        <w:overflowPunct w:val="0"/>
        <w:autoSpaceDN w:val="0"/>
        <w:spacing w:after="0"/>
        <w:textAlignment w:val="baseline"/>
        <w:rPr>
          <w:rFonts w:ascii="Times New Roman" w:hAnsi="Times New Roman" w:cs="Times New Roman"/>
          <w:kern w:val="3"/>
          <w:sz w:val="24"/>
          <w:szCs w:val="24"/>
          <w:lang w:eastAsia="ar-SA"/>
        </w:rPr>
      </w:pPr>
      <w:proofErr w:type="spellStart"/>
      <w:r w:rsidRPr="0031769D">
        <w:rPr>
          <w:rFonts w:ascii="Times New Roman" w:hAnsi="Times New Roman" w:cs="Times New Roman"/>
          <w:kern w:val="3"/>
          <w:sz w:val="24"/>
          <w:szCs w:val="24"/>
          <w:lang w:eastAsia="ar-SA"/>
        </w:rPr>
        <w:t>Щигровского</w:t>
      </w:r>
      <w:proofErr w:type="spellEnd"/>
      <w:r w:rsidRPr="0031769D">
        <w:rPr>
          <w:rFonts w:ascii="Times New Roman" w:hAnsi="Times New Roman" w:cs="Times New Roman"/>
          <w:kern w:val="3"/>
          <w:sz w:val="24"/>
          <w:szCs w:val="24"/>
          <w:lang w:eastAsia="ar-SA"/>
        </w:rPr>
        <w:t xml:space="preserve"> района                                                 </w:t>
      </w:r>
      <w:r w:rsidRPr="0031769D">
        <w:rPr>
          <w:rFonts w:ascii="Times New Roman" w:hAnsi="Times New Roman" w:cs="Times New Roman"/>
          <w:kern w:val="3"/>
          <w:sz w:val="24"/>
          <w:szCs w:val="24"/>
          <w:lang w:eastAsia="ar-SA"/>
        </w:rPr>
        <w:tab/>
      </w:r>
      <w:r w:rsidRPr="0031769D">
        <w:rPr>
          <w:rFonts w:ascii="Times New Roman" w:hAnsi="Times New Roman" w:cs="Times New Roman"/>
          <w:kern w:val="3"/>
          <w:sz w:val="24"/>
          <w:szCs w:val="24"/>
          <w:lang w:eastAsia="ar-SA"/>
        </w:rPr>
        <w:tab/>
      </w:r>
      <w:r w:rsidRPr="0031769D">
        <w:rPr>
          <w:rFonts w:ascii="Times New Roman" w:hAnsi="Times New Roman" w:cs="Times New Roman"/>
          <w:kern w:val="3"/>
          <w:sz w:val="24"/>
          <w:szCs w:val="24"/>
          <w:lang w:eastAsia="ar-SA"/>
        </w:rPr>
        <w:tab/>
        <w:t xml:space="preserve">Е.Н. </w:t>
      </w:r>
      <w:proofErr w:type="spellStart"/>
      <w:r w:rsidRPr="0031769D">
        <w:rPr>
          <w:rFonts w:ascii="Times New Roman" w:hAnsi="Times New Roman" w:cs="Times New Roman"/>
          <w:kern w:val="3"/>
          <w:sz w:val="24"/>
          <w:szCs w:val="24"/>
          <w:lang w:eastAsia="ar-SA"/>
        </w:rPr>
        <w:t>Кретова</w:t>
      </w:r>
      <w:proofErr w:type="spellEnd"/>
    </w:p>
    <w:p w:rsidR="0031769D" w:rsidRPr="0031769D" w:rsidRDefault="0031769D" w:rsidP="0031769D">
      <w:pPr>
        <w:pStyle w:val="a6"/>
        <w:rPr>
          <w:rFonts w:ascii="Times New Roman" w:hAnsi="Times New Roman"/>
          <w:b/>
          <w:noProof/>
          <w:sz w:val="24"/>
          <w:szCs w:val="24"/>
        </w:rPr>
      </w:pPr>
    </w:p>
    <w:p w:rsidR="0031769D" w:rsidRPr="0031769D" w:rsidRDefault="0031769D" w:rsidP="0031769D">
      <w:pPr>
        <w:widowControl w:val="0"/>
        <w:spacing w:after="0"/>
        <w:ind w:left="5529"/>
        <w:jc w:val="right"/>
        <w:outlineLvl w:val="0"/>
        <w:rPr>
          <w:rFonts w:ascii="Times New Roman" w:hAnsi="Times New Roman" w:cs="Times New Roman"/>
          <w:sz w:val="24"/>
          <w:szCs w:val="24"/>
        </w:rPr>
      </w:pPr>
      <w:r w:rsidRPr="0031769D">
        <w:rPr>
          <w:rFonts w:ascii="Times New Roman" w:hAnsi="Times New Roman" w:cs="Times New Roman"/>
          <w:sz w:val="24"/>
          <w:szCs w:val="24"/>
        </w:rPr>
        <w:t xml:space="preserve">ПРИЛОЖЕНИЕ </w:t>
      </w:r>
    </w:p>
    <w:p w:rsidR="0031769D" w:rsidRPr="0031769D" w:rsidRDefault="0031769D" w:rsidP="0031769D">
      <w:pPr>
        <w:suppressAutoHyphens/>
        <w:overflowPunct w:val="0"/>
        <w:autoSpaceDN w:val="0"/>
        <w:spacing w:after="0"/>
        <w:jc w:val="right"/>
        <w:textAlignment w:val="baseline"/>
        <w:rPr>
          <w:rFonts w:ascii="Times New Roman" w:hAnsi="Times New Roman" w:cs="Times New Roman"/>
          <w:kern w:val="3"/>
          <w:sz w:val="24"/>
          <w:szCs w:val="24"/>
          <w:lang w:eastAsia="ar-SA"/>
        </w:rPr>
      </w:pPr>
      <w:r w:rsidRPr="0031769D">
        <w:rPr>
          <w:rFonts w:ascii="Times New Roman" w:hAnsi="Times New Roman" w:cs="Times New Roman"/>
          <w:kern w:val="3"/>
          <w:sz w:val="24"/>
          <w:szCs w:val="24"/>
          <w:lang w:eastAsia="ar-SA"/>
        </w:rPr>
        <w:t>к  решению Собрания депутатов Озерского</w:t>
      </w:r>
    </w:p>
    <w:p w:rsidR="0031769D" w:rsidRPr="0031769D" w:rsidRDefault="0031769D" w:rsidP="0031769D">
      <w:pPr>
        <w:suppressAutoHyphens/>
        <w:overflowPunct w:val="0"/>
        <w:autoSpaceDN w:val="0"/>
        <w:spacing w:after="0"/>
        <w:jc w:val="right"/>
        <w:textAlignment w:val="baseline"/>
        <w:rPr>
          <w:rFonts w:ascii="Times New Roman" w:hAnsi="Times New Roman" w:cs="Times New Roman"/>
          <w:kern w:val="3"/>
          <w:sz w:val="24"/>
          <w:szCs w:val="24"/>
          <w:lang w:eastAsia="ar-SA"/>
        </w:rPr>
      </w:pPr>
      <w:r w:rsidRPr="0031769D">
        <w:rPr>
          <w:rFonts w:ascii="Times New Roman" w:hAnsi="Times New Roman" w:cs="Times New Roman"/>
          <w:kern w:val="3"/>
          <w:sz w:val="24"/>
          <w:szCs w:val="24"/>
          <w:lang w:eastAsia="ar-SA"/>
        </w:rPr>
        <w:t xml:space="preserve">сельсовета </w:t>
      </w:r>
      <w:proofErr w:type="spellStart"/>
      <w:r w:rsidRPr="0031769D">
        <w:rPr>
          <w:rFonts w:ascii="Times New Roman" w:hAnsi="Times New Roman" w:cs="Times New Roman"/>
          <w:kern w:val="3"/>
          <w:sz w:val="24"/>
          <w:szCs w:val="24"/>
          <w:lang w:eastAsia="ar-SA"/>
        </w:rPr>
        <w:t>Щигровского</w:t>
      </w:r>
      <w:proofErr w:type="spellEnd"/>
      <w:r w:rsidRPr="0031769D">
        <w:rPr>
          <w:rFonts w:ascii="Times New Roman" w:hAnsi="Times New Roman" w:cs="Times New Roman"/>
          <w:kern w:val="3"/>
          <w:sz w:val="24"/>
          <w:szCs w:val="24"/>
          <w:lang w:eastAsia="ar-SA"/>
        </w:rPr>
        <w:t xml:space="preserve"> района Курской области</w:t>
      </w:r>
    </w:p>
    <w:p w:rsidR="0031769D" w:rsidRPr="0031769D" w:rsidRDefault="0031769D" w:rsidP="0031769D">
      <w:pPr>
        <w:suppressAutoHyphens/>
        <w:autoSpaceDN w:val="0"/>
        <w:spacing w:after="0"/>
        <w:jc w:val="right"/>
        <w:textAlignment w:val="baseline"/>
        <w:rPr>
          <w:rFonts w:ascii="Times New Roman" w:eastAsia="SimSun" w:hAnsi="Times New Roman" w:cs="Times New Roman"/>
          <w:kern w:val="3"/>
          <w:sz w:val="24"/>
          <w:szCs w:val="24"/>
          <w:lang w:eastAsia="hi-IN" w:bidi="hi-IN"/>
        </w:rPr>
      </w:pPr>
      <w:r w:rsidRPr="0031769D">
        <w:rPr>
          <w:rFonts w:ascii="Times New Roman" w:eastAsia="SimSun" w:hAnsi="Times New Roman" w:cs="Times New Roman"/>
          <w:kern w:val="3"/>
          <w:sz w:val="24"/>
          <w:szCs w:val="24"/>
          <w:lang w:eastAsia="hi-IN" w:bidi="hi-IN"/>
        </w:rPr>
        <w:t>от  «» мая 2025 г. №   ____</w:t>
      </w:r>
    </w:p>
    <w:p w:rsidR="0031769D" w:rsidRPr="0031769D" w:rsidRDefault="0031769D" w:rsidP="0031769D">
      <w:pPr>
        <w:pStyle w:val="ConsPlusTitle"/>
        <w:jc w:val="right"/>
        <w:rPr>
          <w:rFonts w:ascii="Times New Roman" w:hAnsi="Times New Roman" w:cs="Times New Roman"/>
          <w:b w:val="0"/>
          <w:sz w:val="24"/>
          <w:szCs w:val="24"/>
        </w:rPr>
      </w:pPr>
      <w:r w:rsidRPr="0031769D">
        <w:rPr>
          <w:rFonts w:ascii="Times New Roman" w:eastAsia="SimSun" w:hAnsi="Times New Roman" w:cs="Times New Roman"/>
          <w:b w:val="0"/>
          <w:kern w:val="3"/>
          <w:sz w:val="24"/>
          <w:szCs w:val="24"/>
          <w:lang w:eastAsia="hi-IN" w:bidi="hi-IN"/>
        </w:rPr>
        <w:t xml:space="preserve"> «</w:t>
      </w:r>
      <w:r w:rsidRPr="0031769D">
        <w:rPr>
          <w:rFonts w:ascii="Times New Roman" w:hAnsi="Times New Roman" w:cs="Times New Roman"/>
          <w:b w:val="0"/>
          <w:sz w:val="24"/>
          <w:szCs w:val="24"/>
        </w:rPr>
        <w:t>Об утверждении Положения о муниципальном контроле в сфере</w:t>
      </w:r>
    </w:p>
    <w:p w:rsidR="0031769D" w:rsidRPr="0031769D" w:rsidRDefault="0031769D" w:rsidP="0031769D">
      <w:pPr>
        <w:pStyle w:val="ConsPlusTitle"/>
        <w:jc w:val="right"/>
        <w:rPr>
          <w:rFonts w:ascii="Times New Roman" w:hAnsi="Times New Roman" w:cs="Times New Roman"/>
          <w:b w:val="0"/>
          <w:sz w:val="24"/>
          <w:szCs w:val="24"/>
        </w:rPr>
      </w:pPr>
      <w:r w:rsidRPr="0031769D">
        <w:rPr>
          <w:rFonts w:ascii="Times New Roman" w:hAnsi="Times New Roman" w:cs="Times New Roman"/>
          <w:b w:val="0"/>
          <w:sz w:val="24"/>
          <w:szCs w:val="24"/>
        </w:rPr>
        <w:t>благоустройства на территории муниципального образования</w:t>
      </w:r>
    </w:p>
    <w:p w:rsidR="0031769D" w:rsidRPr="0031769D" w:rsidRDefault="0031769D" w:rsidP="0031769D">
      <w:pPr>
        <w:pStyle w:val="ConsPlusTitle"/>
        <w:jc w:val="right"/>
        <w:rPr>
          <w:rFonts w:ascii="Times New Roman" w:hAnsi="Times New Roman" w:cs="Times New Roman"/>
          <w:b w:val="0"/>
          <w:sz w:val="24"/>
          <w:szCs w:val="24"/>
        </w:rPr>
      </w:pPr>
      <w:r w:rsidRPr="0031769D">
        <w:rPr>
          <w:rFonts w:ascii="Times New Roman" w:hAnsi="Times New Roman" w:cs="Times New Roman"/>
          <w:b w:val="0"/>
          <w:sz w:val="24"/>
          <w:szCs w:val="24"/>
        </w:rPr>
        <w:t xml:space="preserve">«Озерский сельсовет» </w:t>
      </w:r>
      <w:proofErr w:type="spellStart"/>
      <w:r w:rsidRPr="0031769D">
        <w:rPr>
          <w:rFonts w:ascii="Times New Roman" w:hAnsi="Times New Roman" w:cs="Times New Roman"/>
          <w:b w:val="0"/>
          <w:sz w:val="24"/>
          <w:szCs w:val="24"/>
        </w:rPr>
        <w:t>Щигровского</w:t>
      </w:r>
      <w:proofErr w:type="spellEnd"/>
      <w:r w:rsidRPr="0031769D">
        <w:rPr>
          <w:rFonts w:ascii="Times New Roman" w:hAnsi="Times New Roman" w:cs="Times New Roman"/>
          <w:b w:val="0"/>
          <w:sz w:val="24"/>
          <w:szCs w:val="24"/>
        </w:rPr>
        <w:t xml:space="preserve"> района Курской области»</w:t>
      </w:r>
    </w:p>
    <w:p w:rsidR="0031769D" w:rsidRPr="0031769D" w:rsidRDefault="0031769D" w:rsidP="0031769D">
      <w:pPr>
        <w:suppressAutoHyphens/>
        <w:autoSpaceDN w:val="0"/>
        <w:spacing w:after="0"/>
        <w:jc w:val="right"/>
        <w:textAlignment w:val="baseline"/>
        <w:rPr>
          <w:rFonts w:ascii="Times New Roman" w:eastAsia="SimSun" w:hAnsi="Times New Roman" w:cs="Times New Roman"/>
          <w:kern w:val="3"/>
          <w:sz w:val="24"/>
          <w:szCs w:val="24"/>
          <w:lang w:eastAsia="hi-IN" w:bidi="hi-IN"/>
        </w:rPr>
      </w:pPr>
    </w:p>
    <w:p w:rsidR="0031769D" w:rsidRPr="0031769D" w:rsidRDefault="0031769D" w:rsidP="0031769D">
      <w:pPr>
        <w:widowControl w:val="0"/>
        <w:spacing w:after="0"/>
        <w:jc w:val="both"/>
        <w:rPr>
          <w:rFonts w:ascii="Times New Roman" w:eastAsia="Times New Roman" w:hAnsi="Times New Roman" w:cs="Times New Roman"/>
          <w:sz w:val="32"/>
          <w:szCs w:val="28"/>
        </w:rPr>
      </w:pPr>
    </w:p>
    <w:p w:rsidR="0031769D" w:rsidRPr="0031769D" w:rsidRDefault="0031769D" w:rsidP="0031769D">
      <w:pPr>
        <w:pStyle w:val="ConsPlusTitle"/>
        <w:jc w:val="center"/>
        <w:rPr>
          <w:rFonts w:ascii="Times New Roman" w:hAnsi="Times New Roman" w:cs="Times New Roman"/>
          <w:sz w:val="28"/>
          <w:szCs w:val="28"/>
        </w:rPr>
      </w:pPr>
      <w:r w:rsidRPr="0031769D">
        <w:rPr>
          <w:rFonts w:ascii="Times New Roman" w:hAnsi="Times New Roman" w:cs="Times New Roman"/>
          <w:bCs w:val="0"/>
          <w:sz w:val="28"/>
          <w:szCs w:val="28"/>
        </w:rPr>
        <w:t xml:space="preserve">Положение о муниципальном контроле в сфере благоустройства на территории муниципального образования </w:t>
      </w:r>
      <w:r w:rsidRPr="0031769D">
        <w:rPr>
          <w:rFonts w:ascii="Times New Roman" w:hAnsi="Times New Roman" w:cs="Times New Roman"/>
          <w:sz w:val="28"/>
          <w:szCs w:val="28"/>
        </w:rPr>
        <w:t>«</w:t>
      </w:r>
      <w:r>
        <w:rPr>
          <w:rFonts w:ascii="Times New Roman" w:hAnsi="Times New Roman" w:cs="Times New Roman"/>
          <w:sz w:val="28"/>
          <w:szCs w:val="28"/>
        </w:rPr>
        <w:t>Озерский</w:t>
      </w:r>
      <w:r w:rsidRPr="0031769D">
        <w:rPr>
          <w:rFonts w:ascii="Times New Roman" w:hAnsi="Times New Roman" w:cs="Times New Roman"/>
          <w:sz w:val="28"/>
          <w:szCs w:val="28"/>
        </w:rPr>
        <w:t xml:space="preserve"> сельсовет» </w:t>
      </w:r>
      <w:proofErr w:type="spellStart"/>
      <w:r w:rsidRPr="0031769D">
        <w:rPr>
          <w:rFonts w:ascii="Times New Roman" w:hAnsi="Times New Roman" w:cs="Times New Roman"/>
          <w:sz w:val="28"/>
          <w:szCs w:val="28"/>
        </w:rPr>
        <w:t>Щигровского</w:t>
      </w:r>
      <w:proofErr w:type="spellEnd"/>
      <w:r w:rsidRPr="0031769D">
        <w:rPr>
          <w:rFonts w:ascii="Times New Roman" w:hAnsi="Times New Roman" w:cs="Times New Roman"/>
          <w:sz w:val="28"/>
          <w:szCs w:val="28"/>
        </w:rPr>
        <w:t xml:space="preserve"> района Курской области</w:t>
      </w:r>
    </w:p>
    <w:p w:rsidR="0031769D" w:rsidRPr="0031769D" w:rsidRDefault="0031769D" w:rsidP="0031769D">
      <w:pPr>
        <w:pStyle w:val="ConsPlusTitle"/>
        <w:jc w:val="center"/>
        <w:rPr>
          <w:rFonts w:ascii="Times New Roman" w:hAnsi="Times New Roman" w:cs="Times New Roman"/>
          <w:sz w:val="28"/>
          <w:szCs w:val="28"/>
        </w:rPr>
      </w:pPr>
    </w:p>
    <w:p w:rsidR="0031769D" w:rsidRPr="0031769D" w:rsidRDefault="0031769D" w:rsidP="0031769D">
      <w:pPr>
        <w:widowControl w:val="0"/>
        <w:autoSpaceDE w:val="0"/>
        <w:autoSpaceDN w:val="0"/>
        <w:adjustRightInd w:val="0"/>
        <w:spacing w:after="0"/>
        <w:jc w:val="center"/>
        <w:rPr>
          <w:rFonts w:ascii="Times New Roman" w:hAnsi="Times New Roman" w:cs="Times New Roman"/>
          <w:b/>
          <w:bCs/>
          <w:sz w:val="28"/>
          <w:szCs w:val="28"/>
        </w:rPr>
      </w:pPr>
      <w:r w:rsidRPr="0031769D">
        <w:rPr>
          <w:rFonts w:ascii="Times New Roman" w:hAnsi="Times New Roman" w:cs="Times New Roman"/>
          <w:b/>
          <w:bCs/>
          <w:sz w:val="28"/>
          <w:szCs w:val="28"/>
        </w:rPr>
        <w:t>1. Общие положения</w:t>
      </w:r>
    </w:p>
    <w:p w:rsidR="0031769D" w:rsidRPr="0031769D" w:rsidRDefault="0031769D" w:rsidP="0031769D">
      <w:pPr>
        <w:autoSpaceDE w:val="0"/>
        <w:autoSpaceDN w:val="0"/>
        <w:adjustRightInd w:val="0"/>
        <w:spacing w:after="0"/>
        <w:jc w:val="both"/>
        <w:rPr>
          <w:rFonts w:ascii="Times New Roman" w:hAnsi="Times New Roman" w:cs="Times New Roman"/>
          <w:b/>
          <w:bCs/>
          <w:sz w:val="28"/>
          <w:szCs w:val="28"/>
        </w:rPr>
      </w:pPr>
    </w:p>
    <w:p w:rsidR="0031769D" w:rsidRPr="0031769D" w:rsidRDefault="0031769D" w:rsidP="0031769D">
      <w:pPr>
        <w:autoSpaceDE w:val="0"/>
        <w:autoSpaceDN w:val="0"/>
        <w:adjustRightInd w:val="0"/>
        <w:spacing w:after="0"/>
        <w:ind w:firstLine="709"/>
        <w:jc w:val="both"/>
        <w:rPr>
          <w:rFonts w:ascii="Times New Roman" w:hAnsi="Times New Roman" w:cs="Times New Roman"/>
          <w:b/>
          <w:bCs/>
          <w:sz w:val="24"/>
          <w:szCs w:val="24"/>
        </w:rPr>
      </w:pPr>
      <w:r w:rsidRPr="0031769D">
        <w:rPr>
          <w:rFonts w:ascii="Times New Roman" w:hAnsi="Times New Roman" w:cs="Times New Roman"/>
          <w:bCs/>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Pr="0031769D">
        <w:rPr>
          <w:rFonts w:ascii="Times New Roman" w:hAnsi="Times New Roman" w:cs="Times New Roman"/>
          <w:sz w:val="24"/>
          <w:szCs w:val="24"/>
        </w:rPr>
        <w:t xml:space="preserve">«Озерский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Курской област</w:t>
      </w:r>
      <w:proofErr w:type="gramStart"/>
      <w:r w:rsidRPr="0031769D">
        <w:rPr>
          <w:rFonts w:ascii="Times New Roman" w:hAnsi="Times New Roman" w:cs="Times New Roman"/>
          <w:sz w:val="24"/>
          <w:szCs w:val="24"/>
        </w:rPr>
        <w:t>и</w:t>
      </w:r>
      <w:r w:rsidRPr="0031769D">
        <w:rPr>
          <w:rFonts w:ascii="Times New Roman" w:hAnsi="Times New Roman" w:cs="Times New Roman"/>
          <w:bCs/>
          <w:sz w:val="24"/>
          <w:szCs w:val="24"/>
        </w:rPr>
        <w:t>(</w:t>
      </w:r>
      <w:proofErr w:type="gramEnd"/>
      <w:r w:rsidRPr="0031769D">
        <w:rPr>
          <w:rFonts w:ascii="Times New Roman" w:hAnsi="Times New Roman" w:cs="Times New Roman"/>
          <w:bCs/>
          <w:sz w:val="24"/>
          <w:szCs w:val="24"/>
        </w:rPr>
        <w:t>далее - муниципальный контроль).</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1.2. Предметом муниципального контроля является:</w:t>
      </w:r>
    </w:p>
    <w:p w:rsidR="0031769D" w:rsidRPr="0031769D" w:rsidRDefault="0031769D" w:rsidP="0031769D">
      <w:pPr>
        <w:autoSpaceDE w:val="0"/>
        <w:autoSpaceDN w:val="0"/>
        <w:adjustRightInd w:val="0"/>
        <w:spacing w:after="0"/>
        <w:ind w:firstLine="709"/>
        <w:jc w:val="both"/>
        <w:rPr>
          <w:rFonts w:ascii="Times New Roman" w:hAnsi="Times New Roman" w:cs="Times New Roman"/>
          <w:b/>
          <w:bCs/>
          <w:sz w:val="24"/>
          <w:szCs w:val="24"/>
        </w:rPr>
      </w:pPr>
      <w:r w:rsidRPr="0031769D">
        <w:rPr>
          <w:rFonts w:ascii="Times New Roman" w:hAnsi="Times New Roman" w:cs="Times New Roman"/>
          <w:bCs/>
          <w:sz w:val="24"/>
          <w:szCs w:val="24"/>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Озерского сельсовета (далее – Правила), </w:t>
      </w:r>
      <w:proofErr w:type="spellStart"/>
      <w:r w:rsidRPr="0031769D">
        <w:rPr>
          <w:rFonts w:ascii="Times New Roman" w:hAnsi="Times New Roman" w:cs="Times New Roman"/>
          <w:bCs/>
          <w:sz w:val="24"/>
          <w:szCs w:val="24"/>
        </w:rPr>
        <w:t>требованийк</w:t>
      </w:r>
      <w:proofErr w:type="spellEnd"/>
      <w:r w:rsidRPr="0031769D">
        <w:rPr>
          <w:rFonts w:ascii="Times New Roman" w:hAnsi="Times New Roman" w:cs="Times New Roman"/>
          <w:bCs/>
          <w:sz w:val="24"/>
          <w:szCs w:val="24"/>
        </w:rPr>
        <w:t xml:space="preserve"> обеспечению доступности для инвалидов объектов социальной, инженерной и транспортной инфраструктур и предоставляемых услуг </w:t>
      </w:r>
      <w:r w:rsidRPr="0031769D">
        <w:rPr>
          <w:rFonts w:ascii="Times New Roman" w:hAnsi="Times New Roman" w:cs="Times New Roman"/>
          <w:sz w:val="24"/>
          <w:szCs w:val="24"/>
          <w:shd w:val="clear" w:color="auto" w:fill="FFFFFF"/>
        </w:rPr>
        <w:t>(далее также – обязательные требования)</w:t>
      </w:r>
      <w:r w:rsidRPr="0031769D">
        <w:rPr>
          <w:rFonts w:ascii="Times New Roman" w:hAnsi="Times New Roman" w:cs="Times New Roman"/>
          <w:bCs/>
          <w:sz w:val="24"/>
          <w:szCs w:val="24"/>
        </w:rPr>
        <w:t>.</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 xml:space="preserve">2) </w:t>
      </w:r>
      <w:r w:rsidRPr="0031769D">
        <w:rPr>
          <w:rFonts w:ascii="Times New Roman" w:hAnsi="Times New Roman" w:cs="Times New Roman"/>
          <w:sz w:val="24"/>
          <w:szCs w:val="24"/>
        </w:rPr>
        <w:t>исполнение решений, принимаемых по результатам контрольных (надзорных)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1.3. Объектами муниципального контроля (далее - объект контроля) являются: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highlight w:val="yellow"/>
        </w:rPr>
        <w:lastRenderedPageBreak/>
        <w:t xml:space="preserve">1.4. Муниципальный контроль на территории муниципального образования </w:t>
      </w:r>
      <w:r w:rsidRPr="0031769D">
        <w:rPr>
          <w:rFonts w:ascii="Times New Roman" w:hAnsi="Times New Roman" w:cs="Times New Roman"/>
          <w:sz w:val="24"/>
          <w:szCs w:val="24"/>
          <w:highlight w:val="yellow"/>
        </w:rPr>
        <w:t xml:space="preserve">«Озерский сельсовет» </w:t>
      </w:r>
      <w:proofErr w:type="spellStart"/>
      <w:r w:rsidRPr="0031769D">
        <w:rPr>
          <w:rFonts w:ascii="Times New Roman" w:hAnsi="Times New Roman" w:cs="Times New Roman"/>
          <w:sz w:val="24"/>
          <w:szCs w:val="24"/>
          <w:highlight w:val="yellow"/>
        </w:rPr>
        <w:t>Щигровского</w:t>
      </w:r>
      <w:proofErr w:type="spellEnd"/>
      <w:r w:rsidRPr="0031769D">
        <w:rPr>
          <w:rFonts w:ascii="Times New Roman" w:hAnsi="Times New Roman" w:cs="Times New Roman"/>
          <w:sz w:val="24"/>
          <w:szCs w:val="24"/>
          <w:highlight w:val="yellow"/>
        </w:rPr>
        <w:t xml:space="preserve"> района Курской </w:t>
      </w:r>
      <w:proofErr w:type="spellStart"/>
      <w:r w:rsidRPr="0031769D">
        <w:rPr>
          <w:rFonts w:ascii="Times New Roman" w:hAnsi="Times New Roman" w:cs="Times New Roman"/>
          <w:sz w:val="24"/>
          <w:szCs w:val="24"/>
          <w:highlight w:val="yellow"/>
        </w:rPr>
        <w:t>области</w:t>
      </w:r>
      <w:r w:rsidRPr="0031769D">
        <w:rPr>
          <w:rFonts w:ascii="Times New Roman" w:hAnsi="Times New Roman" w:cs="Times New Roman"/>
          <w:bCs/>
          <w:sz w:val="24"/>
          <w:szCs w:val="24"/>
          <w:highlight w:val="yellow"/>
        </w:rPr>
        <w:t>осуществляется</w:t>
      </w:r>
      <w:proofErr w:type="spellEnd"/>
      <w:r w:rsidRPr="0031769D">
        <w:rPr>
          <w:rFonts w:ascii="Times New Roman" w:hAnsi="Times New Roman" w:cs="Times New Roman"/>
          <w:bCs/>
          <w:sz w:val="24"/>
          <w:szCs w:val="24"/>
          <w:highlight w:val="yellow"/>
        </w:rPr>
        <w:t xml:space="preserve"> Администрацией Озерского сельсовета </w:t>
      </w:r>
      <w:proofErr w:type="spellStart"/>
      <w:r w:rsidRPr="0031769D">
        <w:rPr>
          <w:rFonts w:ascii="Times New Roman" w:hAnsi="Times New Roman" w:cs="Times New Roman"/>
          <w:bCs/>
          <w:sz w:val="24"/>
          <w:szCs w:val="24"/>
          <w:highlight w:val="yellow"/>
        </w:rPr>
        <w:t>Щигровского</w:t>
      </w:r>
      <w:proofErr w:type="spellEnd"/>
      <w:r w:rsidRPr="0031769D">
        <w:rPr>
          <w:rFonts w:ascii="Times New Roman" w:hAnsi="Times New Roman" w:cs="Times New Roman"/>
          <w:bCs/>
          <w:sz w:val="24"/>
          <w:szCs w:val="24"/>
          <w:highlight w:val="yellow"/>
        </w:rPr>
        <w:t xml:space="preserve"> района Курской области (далее – контрольный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1.5. Учет объектов контроля осуществляется посредством создания: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единого реестра контрольных (надзорных)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1.6. От имени контрольного органа муниципальный контроль вправе осуществлять следующие должностные лица:</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highlight w:val="yellow"/>
        </w:rPr>
      </w:pPr>
      <w:r w:rsidRPr="0031769D">
        <w:rPr>
          <w:rFonts w:ascii="Times New Roman" w:hAnsi="Times New Roman" w:cs="Times New Roman"/>
          <w:bCs/>
          <w:sz w:val="24"/>
          <w:szCs w:val="24"/>
          <w:highlight w:val="yellow"/>
        </w:rPr>
        <w:t xml:space="preserve">1) руководитель контрольного органа (инспектор) - </w:t>
      </w:r>
      <w:r w:rsidRPr="0031769D">
        <w:rPr>
          <w:rFonts w:ascii="Times New Roman" w:hAnsi="Times New Roman" w:cs="Times New Roman"/>
          <w:bCs/>
          <w:i/>
          <w:iCs/>
          <w:sz w:val="24"/>
          <w:szCs w:val="24"/>
          <w:highlight w:val="yellow"/>
        </w:rPr>
        <w:t>глава сельского поселения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highlight w:val="yellow"/>
        </w:rPr>
        <w:t xml:space="preserve">2) заместитель руководителя контрольного органа (инспектор) - </w:t>
      </w:r>
      <w:r w:rsidRPr="0031769D">
        <w:rPr>
          <w:rFonts w:ascii="Times New Roman" w:hAnsi="Times New Roman" w:cs="Times New Roman"/>
          <w:bCs/>
          <w:i/>
          <w:iCs/>
          <w:sz w:val="24"/>
          <w:szCs w:val="24"/>
          <w:highlight w:val="yellow"/>
        </w:rPr>
        <w:t>заместитель главы поселения</w:t>
      </w:r>
      <w:r w:rsidRPr="0031769D">
        <w:rPr>
          <w:rFonts w:ascii="Times New Roman" w:hAnsi="Times New Roman" w:cs="Times New Roman"/>
          <w:bCs/>
          <w:sz w:val="24"/>
          <w:szCs w:val="24"/>
          <w:highlight w:val="yellow"/>
        </w:rPr>
        <w:t>;</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 xml:space="preserve">1.8. </w:t>
      </w:r>
      <w:bookmarkStart w:id="1" w:name="_GoBack"/>
      <w:r w:rsidRPr="0031769D">
        <w:rPr>
          <w:rFonts w:ascii="Times New Roman" w:hAnsi="Times New Roman" w:cs="Times New Roman"/>
          <w:bCs/>
          <w:sz w:val="24"/>
          <w:szCs w:val="24"/>
        </w:rPr>
        <w:t>Инспектор</w:t>
      </w:r>
      <w:bookmarkEnd w:id="1"/>
      <w:r w:rsidRPr="0031769D">
        <w:rPr>
          <w:rFonts w:ascii="Times New Roman" w:hAnsi="Times New Roman" w:cs="Times New Roman"/>
          <w:bCs/>
          <w:sz w:val="24"/>
          <w:szCs w:val="24"/>
        </w:rPr>
        <w:t xml:space="preserve">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1.10. Исполнение муниципального контроля осуществляется на бесплатной основе.</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bookmarkStart w:id="2" w:name="Par46"/>
      <w:bookmarkEnd w:id="2"/>
      <w:r w:rsidRPr="0031769D">
        <w:rPr>
          <w:rFonts w:ascii="Times New Roman" w:hAnsi="Times New Roman" w:cs="Times New Roman"/>
          <w:bCs/>
          <w:sz w:val="24"/>
          <w:szCs w:val="24"/>
        </w:rPr>
        <w:t xml:space="preserve">1.11. </w:t>
      </w:r>
      <w:proofErr w:type="gramStart"/>
      <w:r w:rsidRPr="0031769D">
        <w:rPr>
          <w:rFonts w:ascii="Times New Roman" w:hAnsi="Times New Roman" w:cs="Times New Roman"/>
          <w:bCs/>
          <w:sz w:val="24"/>
          <w:szCs w:val="24"/>
        </w:rPr>
        <w:t>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31769D">
        <w:rPr>
          <w:rFonts w:ascii="Times New Roman" w:hAnsi="Times New Roman" w:cs="Times New Roman"/>
          <w:bCs/>
          <w:sz w:val="24"/>
          <w:szCs w:val="24"/>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bookmarkStart w:id="3" w:name="Par48"/>
      <w:bookmarkEnd w:id="3"/>
      <w:r w:rsidRPr="0031769D">
        <w:rPr>
          <w:rFonts w:ascii="Times New Roman" w:hAnsi="Times New Roman" w:cs="Times New Roman"/>
          <w:bCs/>
          <w:sz w:val="24"/>
          <w:szCs w:val="24"/>
        </w:rPr>
        <w:t xml:space="preserve">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w:t>
      </w:r>
      <w:r w:rsidRPr="0031769D">
        <w:rPr>
          <w:rFonts w:ascii="Times New Roman" w:hAnsi="Times New Roman" w:cs="Times New Roman"/>
          <w:bCs/>
          <w:sz w:val="24"/>
          <w:szCs w:val="24"/>
        </w:rPr>
        <w:lastRenderedPageBreak/>
        <w:t xml:space="preserve">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1769D">
        <w:rPr>
          <w:rFonts w:ascii="Times New Roman" w:hAnsi="Times New Roman" w:cs="Times New Roman"/>
          <w:bCs/>
          <w:sz w:val="24"/>
          <w:szCs w:val="24"/>
        </w:rPr>
        <w:t>сведений</w:t>
      </w:r>
      <w:proofErr w:type="gramEnd"/>
      <w:r w:rsidRPr="0031769D">
        <w:rPr>
          <w:rFonts w:ascii="Times New Roman" w:hAnsi="Times New Roman" w:cs="Times New Roman"/>
          <w:bCs/>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1769D">
        <w:rPr>
          <w:rFonts w:ascii="Times New Roman" w:hAnsi="Times New Roman" w:cs="Times New Roman"/>
          <w:bCs/>
          <w:sz w:val="24"/>
          <w:szCs w:val="24"/>
        </w:rPr>
        <w:t>аутентификации</w:t>
      </w:r>
      <w:proofErr w:type="gramEnd"/>
      <w:r w:rsidRPr="0031769D">
        <w:rPr>
          <w:rFonts w:ascii="Times New Roman" w:hAnsi="Times New Roman" w:cs="Times New Roman"/>
          <w:bCs/>
          <w:sz w:val="24"/>
          <w:szCs w:val="24"/>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1.13. Контролируемое лицо считается проинформированным надлежащим образом в случае, если:</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r w:rsidRPr="0031769D">
        <w:rPr>
          <w:rFonts w:ascii="Times New Roman" w:hAnsi="Times New Roman" w:cs="Times New Roman"/>
          <w:bCs/>
          <w:sz w:val="24"/>
          <w:szCs w:val="24"/>
        </w:rPr>
        <w:t xml:space="preserve">1) сведения предоставлены контролируемому лицу в соответствии с </w:t>
      </w:r>
      <w:hyperlink r:id="rId6" w:anchor="Par46" w:history="1">
        <w:r w:rsidRPr="0031769D">
          <w:rPr>
            <w:rStyle w:val="a3"/>
            <w:rFonts w:ascii="Times New Roman" w:hAnsi="Times New Roman" w:cs="Times New Roman"/>
            <w:bCs/>
            <w:color w:val="auto"/>
            <w:sz w:val="24"/>
            <w:szCs w:val="24"/>
            <w:u w:val="none"/>
          </w:rPr>
          <w:t>пунктом 1.11</w:t>
        </w:r>
      </w:hyperlink>
      <w:r w:rsidRPr="0031769D">
        <w:rPr>
          <w:rFonts w:ascii="Times New Roman" w:hAnsi="Times New Roman" w:cs="Times New Roman"/>
          <w:bCs/>
          <w:sz w:val="24"/>
          <w:szCs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w:t>
      </w:r>
      <w:proofErr w:type="gramStart"/>
      <w:r w:rsidRPr="0031769D">
        <w:rPr>
          <w:rFonts w:ascii="Times New Roman" w:hAnsi="Times New Roman" w:cs="Times New Roman"/>
          <w:bCs/>
          <w:sz w:val="24"/>
          <w:szCs w:val="24"/>
        </w:rPr>
        <w:t>контроля, за</w:t>
      </w:r>
      <w:proofErr w:type="gramEnd"/>
      <w:r w:rsidRPr="0031769D">
        <w:rPr>
          <w:rFonts w:ascii="Times New Roman" w:hAnsi="Times New Roman" w:cs="Times New Roman"/>
          <w:bCs/>
          <w:sz w:val="24"/>
          <w:szCs w:val="24"/>
        </w:rPr>
        <w:t xml:space="preserve"> исключением случаев, установленных </w:t>
      </w:r>
      <w:hyperlink r:id="rId7" w:anchor="Par48" w:history="1">
        <w:r w:rsidRPr="0031769D">
          <w:rPr>
            <w:rStyle w:val="a3"/>
            <w:rFonts w:ascii="Times New Roman" w:hAnsi="Times New Roman" w:cs="Times New Roman"/>
            <w:bCs/>
            <w:color w:val="auto"/>
            <w:sz w:val="24"/>
            <w:szCs w:val="24"/>
            <w:u w:val="none"/>
          </w:rPr>
          <w:t>пунктом 1.12</w:t>
        </w:r>
      </w:hyperlink>
      <w:r w:rsidRPr="0031769D">
        <w:rPr>
          <w:rFonts w:ascii="Times New Roman" w:hAnsi="Times New Roman" w:cs="Times New Roman"/>
          <w:bCs/>
          <w:sz w:val="24"/>
          <w:szCs w:val="24"/>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1769D" w:rsidRPr="0031769D" w:rsidRDefault="0031769D" w:rsidP="0031769D">
      <w:pPr>
        <w:autoSpaceDE w:val="0"/>
        <w:autoSpaceDN w:val="0"/>
        <w:adjustRightInd w:val="0"/>
        <w:spacing w:after="0"/>
        <w:ind w:firstLine="709"/>
        <w:jc w:val="both"/>
        <w:rPr>
          <w:rFonts w:ascii="Times New Roman" w:hAnsi="Times New Roman" w:cs="Times New Roman"/>
          <w:bCs/>
          <w:sz w:val="24"/>
          <w:szCs w:val="24"/>
        </w:rPr>
      </w:pPr>
      <w:proofErr w:type="gramStart"/>
      <w:r w:rsidRPr="0031769D">
        <w:rPr>
          <w:rFonts w:ascii="Times New Roman" w:hAnsi="Times New Roman" w:cs="Times New Roman"/>
          <w:bCs/>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1769D" w:rsidRPr="0031769D" w:rsidRDefault="0031769D" w:rsidP="0031769D">
      <w:pPr>
        <w:autoSpaceDE w:val="0"/>
        <w:autoSpaceDN w:val="0"/>
        <w:adjustRightInd w:val="0"/>
        <w:spacing w:after="0"/>
        <w:rPr>
          <w:rFonts w:ascii="Times New Roman" w:hAnsi="Times New Roman" w:cs="Times New Roman"/>
          <w:b/>
          <w:bCs/>
          <w:sz w:val="24"/>
          <w:szCs w:val="24"/>
        </w:rPr>
      </w:pPr>
    </w:p>
    <w:p w:rsidR="0031769D" w:rsidRPr="0031769D" w:rsidRDefault="0031769D" w:rsidP="0031769D">
      <w:pPr>
        <w:autoSpaceDE w:val="0"/>
        <w:autoSpaceDN w:val="0"/>
        <w:adjustRightInd w:val="0"/>
        <w:spacing w:after="0"/>
        <w:jc w:val="center"/>
        <w:rPr>
          <w:rFonts w:ascii="Times New Roman" w:hAnsi="Times New Roman" w:cs="Times New Roman"/>
          <w:b/>
          <w:bCs/>
          <w:sz w:val="24"/>
          <w:szCs w:val="24"/>
        </w:rPr>
      </w:pPr>
      <w:r w:rsidRPr="0031769D">
        <w:rPr>
          <w:rFonts w:ascii="Times New Roman" w:hAnsi="Times New Roman" w:cs="Times New Roman"/>
          <w:b/>
          <w:bCs/>
          <w:sz w:val="24"/>
          <w:szCs w:val="24"/>
        </w:rPr>
        <w:t xml:space="preserve">2. </w:t>
      </w:r>
      <w:r w:rsidRPr="0031769D">
        <w:rPr>
          <w:rFonts w:ascii="Times New Roman" w:eastAsia="Calibri" w:hAnsi="Times New Roman" w:cs="Times New Roman"/>
          <w:b/>
          <w:sz w:val="24"/>
          <w:szCs w:val="24"/>
          <w:lang w:eastAsia="en-US"/>
        </w:rPr>
        <w:t xml:space="preserve">Управление рисками причинения вреда (ущерба) </w:t>
      </w:r>
      <w:proofErr w:type="gramStart"/>
      <w:r w:rsidRPr="0031769D">
        <w:rPr>
          <w:rFonts w:ascii="Times New Roman" w:eastAsia="Calibri" w:hAnsi="Times New Roman" w:cs="Times New Roman"/>
          <w:b/>
          <w:sz w:val="24"/>
          <w:szCs w:val="24"/>
          <w:lang w:eastAsia="en-US"/>
        </w:rPr>
        <w:t>охраняемым</w:t>
      </w:r>
      <w:proofErr w:type="gramEnd"/>
    </w:p>
    <w:p w:rsidR="0031769D" w:rsidRPr="0031769D" w:rsidRDefault="0031769D" w:rsidP="0031769D">
      <w:pPr>
        <w:pStyle w:val="ConsPlusTitle"/>
        <w:widowControl/>
        <w:jc w:val="center"/>
        <w:outlineLvl w:val="1"/>
        <w:rPr>
          <w:rFonts w:ascii="Times New Roman" w:eastAsia="Calibri" w:hAnsi="Times New Roman" w:cs="Times New Roman"/>
          <w:sz w:val="24"/>
          <w:szCs w:val="24"/>
          <w:lang w:eastAsia="en-US"/>
        </w:rPr>
      </w:pPr>
      <w:r w:rsidRPr="0031769D">
        <w:rPr>
          <w:rFonts w:ascii="Times New Roman" w:hAnsi="Times New Roman" w:cs="Times New Roman"/>
          <w:sz w:val="24"/>
          <w:szCs w:val="24"/>
        </w:rPr>
        <w:t xml:space="preserve">законом ценностям </w:t>
      </w:r>
    </w:p>
    <w:p w:rsidR="0031769D" w:rsidRPr="0031769D" w:rsidRDefault="0031769D" w:rsidP="0031769D">
      <w:pPr>
        <w:pStyle w:val="ConsPlusTitle"/>
        <w:widowControl/>
        <w:jc w:val="center"/>
        <w:outlineLvl w:val="1"/>
        <w:rPr>
          <w:rFonts w:ascii="Times New Roman" w:eastAsia="Calibri" w:hAnsi="Times New Roman" w:cs="Times New Roman"/>
          <w:b w:val="0"/>
          <w:sz w:val="24"/>
          <w:szCs w:val="24"/>
          <w:lang w:eastAsia="en-US"/>
        </w:rPr>
      </w:pPr>
    </w:p>
    <w:p w:rsidR="0031769D" w:rsidRPr="0031769D" w:rsidRDefault="0031769D" w:rsidP="0031769D">
      <w:pPr>
        <w:pStyle w:val="ConsPlusTitle"/>
        <w:widowControl/>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1769D" w:rsidRPr="0031769D" w:rsidRDefault="0031769D" w:rsidP="0031769D">
      <w:pPr>
        <w:pStyle w:val="ConsPlusTitle"/>
        <w:widowControl/>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31769D" w:rsidRPr="0031769D" w:rsidRDefault="0031769D" w:rsidP="0031769D">
      <w:pPr>
        <w:pStyle w:val="ConsPlusTitle"/>
        <w:widowControl/>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31769D" w:rsidRPr="0031769D" w:rsidRDefault="0031769D" w:rsidP="0031769D">
      <w:pPr>
        <w:pStyle w:val="ConsPlusTitle"/>
        <w:widowControl/>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31769D">
        <w:rPr>
          <w:rFonts w:ascii="Times New Roman" w:eastAsia="Calibri" w:hAnsi="Times New Roman" w:cs="Times New Roman"/>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31769D" w:rsidRPr="0031769D" w:rsidRDefault="0031769D" w:rsidP="0031769D">
      <w:pPr>
        <w:pStyle w:val="ConsPlusTitle"/>
        <w:widowControl/>
        <w:jc w:val="both"/>
        <w:outlineLvl w:val="1"/>
        <w:rPr>
          <w:rFonts w:ascii="Times New Roman" w:eastAsia="Calibri" w:hAnsi="Times New Roman" w:cs="Times New Roman"/>
          <w:b w:val="0"/>
          <w:sz w:val="24"/>
          <w:szCs w:val="24"/>
          <w:lang w:eastAsia="en-US"/>
        </w:rPr>
      </w:pPr>
    </w:p>
    <w:p w:rsidR="0031769D" w:rsidRPr="0031769D" w:rsidRDefault="0031769D" w:rsidP="0031769D">
      <w:pPr>
        <w:autoSpaceDE w:val="0"/>
        <w:autoSpaceDN w:val="0"/>
        <w:adjustRightInd w:val="0"/>
        <w:spacing w:after="0"/>
        <w:jc w:val="center"/>
        <w:outlineLvl w:val="0"/>
        <w:rPr>
          <w:rFonts w:ascii="Times New Roman" w:eastAsia="Times New Roman" w:hAnsi="Times New Roman" w:cs="Times New Roman"/>
          <w:b/>
          <w:bCs/>
          <w:sz w:val="24"/>
          <w:szCs w:val="24"/>
        </w:rPr>
      </w:pPr>
      <w:r w:rsidRPr="0031769D">
        <w:rPr>
          <w:rFonts w:ascii="Times New Roman" w:eastAsia="Calibri" w:hAnsi="Times New Roman" w:cs="Times New Roman"/>
          <w:b/>
          <w:sz w:val="24"/>
          <w:szCs w:val="24"/>
          <w:lang w:eastAsia="en-US"/>
        </w:rPr>
        <w:t>3.</w:t>
      </w:r>
      <w:r w:rsidRPr="0031769D">
        <w:rPr>
          <w:rFonts w:ascii="Times New Roman" w:hAnsi="Times New Roman" w:cs="Times New Roman"/>
          <w:b/>
          <w:bCs/>
          <w:sz w:val="24"/>
          <w:szCs w:val="24"/>
        </w:rPr>
        <w:t xml:space="preserve"> Профилактические мероприятия, которые проводятся</w:t>
      </w:r>
    </w:p>
    <w:p w:rsidR="0031769D" w:rsidRPr="0031769D" w:rsidRDefault="0031769D" w:rsidP="0031769D">
      <w:pPr>
        <w:autoSpaceDE w:val="0"/>
        <w:autoSpaceDN w:val="0"/>
        <w:adjustRightInd w:val="0"/>
        <w:spacing w:after="0"/>
        <w:jc w:val="center"/>
        <w:rPr>
          <w:rFonts w:ascii="Times New Roman" w:hAnsi="Times New Roman" w:cs="Times New Roman"/>
          <w:b/>
          <w:bCs/>
          <w:sz w:val="24"/>
          <w:szCs w:val="24"/>
        </w:rPr>
      </w:pPr>
      <w:r w:rsidRPr="0031769D">
        <w:rPr>
          <w:rFonts w:ascii="Times New Roman" w:hAnsi="Times New Roman" w:cs="Times New Roman"/>
          <w:b/>
          <w:bCs/>
          <w:sz w:val="24"/>
          <w:szCs w:val="24"/>
        </w:rPr>
        <w:t>при осуществлении муниципального контроля, их виды</w:t>
      </w:r>
    </w:p>
    <w:p w:rsidR="0031769D" w:rsidRPr="0031769D" w:rsidRDefault="0031769D" w:rsidP="0031769D">
      <w:pPr>
        <w:autoSpaceDE w:val="0"/>
        <w:autoSpaceDN w:val="0"/>
        <w:adjustRightInd w:val="0"/>
        <w:spacing w:after="0"/>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3.1. Профилактика рисков причинения вреда (ущерба) охраняемым законом ценностям осуществляется в соответствии с ежегодно утверждаемой контрольным </w:t>
      </w:r>
      <w:r w:rsidRPr="0031769D">
        <w:rPr>
          <w:rFonts w:ascii="Times New Roman" w:hAnsi="Times New Roman" w:cs="Times New Roman"/>
          <w:sz w:val="24"/>
          <w:szCs w:val="24"/>
        </w:rPr>
        <w:lastRenderedPageBreak/>
        <w:t>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Утвержденная программа профилактики рисков причинения вреда размещается на официальном сайте контрольного органа (</w:t>
      </w:r>
      <w:hyperlink r:id="rId8" w:history="1">
        <w:r w:rsidRPr="0031769D">
          <w:rPr>
            <w:rStyle w:val="a3"/>
            <w:rFonts w:ascii="Times New Roman" w:hAnsi="Times New Roman" w:cs="Times New Roman"/>
            <w:sz w:val="24"/>
            <w:szCs w:val="24"/>
            <w:u w:val="none"/>
          </w:rPr>
          <w:t>https://kosorzha-r38.gosweb.gosuslugi.ru</w:t>
        </w:r>
      </w:hyperlink>
      <w:r w:rsidRPr="0031769D">
        <w:rPr>
          <w:rFonts w:ascii="Times New Roman" w:hAnsi="Times New Roman" w:cs="Times New Roman"/>
          <w:sz w:val="24"/>
          <w:szCs w:val="24"/>
        </w:rPr>
        <w:t>) в информационно-телекоммуникационной сети «Интернет» (далее - официальный сайт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Контрольным органом также проводятся профилактические мероприятия, не предусмотренные программой профилактики рисков причинения вреда.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w:t>
      </w:r>
      <w:proofErr w:type="gramStart"/>
      <w:r w:rsidRPr="0031769D">
        <w:rPr>
          <w:rFonts w:ascii="Times New Roman" w:hAnsi="Times New Roman" w:cs="Times New Roman"/>
          <w:sz w:val="24"/>
          <w:szCs w:val="24"/>
        </w:rPr>
        <w:t>лиц</w:t>
      </w:r>
      <w:proofErr w:type="gramEnd"/>
      <w:r w:rsidRPr="0031769D">
        <w:rPr>
          <w:rFonts w:ascii="Times New Roman" w:hAnsi="Times New Roman" w:cs="Times New Roman"/>
          <w:sz w:val="24"/>
          <w:szCs w:val="24"/>
        </w:rPr>
        <w:t xml:space="preserve"> либо по их инициативе.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3.3. 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3.4. При осуществлении муниципального контроля контрольный орган проводит следующие виды профилактических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информирование;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объявление предостережения;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консультирование;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профилактический визит.</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Возражение в отношении предостережения должно содержать:</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б) сведения о предостережении и должностном лице, направившем такое предостережение;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в) доводы, на основании которых контролируемое лицо не </w:t>
      </w:r>
      <w:proofErr w:type="gramStart"/>
      <w:r w:rsidRPr="0031769D">
        <w:rPr>
          <w:rFonts w:ascii="Times New Roman" w:hAnsi="Times New Roman" w:cs="Times New Roman"/>
          <w:sz w:val="24"/>
          <w:szCs w:val="24"/>
        </w:rPr>
        <w:t>согласен</w:t>
      </w:r>
      <w:proofErr w:type="gramEnd"/>
      <w:r w:rsidRPr="0031769D">
        <w:rPr>
          <w:rFonts w:ascii="Times New Roman" w:hAnsi="Times New Roman" w:cs="Times New Roman"/>
          <w:sz w:val="24"/>
          <w:szCs w:val="24"/>
        </w:rPr>
        <w:t xml:space="preserve"> с предостережением (с приложением подтверждающих указанные доводы сведений и (или) документов).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 результатам рассмотрения контрольным (надзорным) органом возражения в отношении предостережения принимается одно из следующих решений: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а) об оставлении предостережения без изменения;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б) об отмене предостережения.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3.4.3. </w:t>
      </w:r>
      <w:proofErr w:type="gramStart"/>
      <w:r w:rsidRPr="0031769D">
        <w:rPr>
          <w:rFonts w:ascii="Times New Roman" w:hAnsi="Times New Roman" w:cs="Times New Roman"/>
          <w:sz w:val="24"/>
          <w:szCs w:val="24"/>
        </w:rPr>
        <w:t xml:space="preserve">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w:t>
      </w:r>
      <w:proofErr w:type="spellStart"/>
      <w:r w:rsidRPr="0031769D">
        <w:rPr>
          <w:rFonts w:ascii="Times New Roman" w:hAnsi="Times New Roman" w:cs="Times New Roman"/>
          <w:sz w:val="24"/>
          <w:szCs w:val="24"/>
        </w:rPr>
        <w:t>видео-конференц-связи</w:t>
      </w:r>
      <w:proofErr w:type="spellEnd"/>
      <w:r w:rsidRPr="0031769D">
        <w:rPr>
          <w:rFonts w:ascii="Times New Roman" w:hAnsi="Times New Roman" w:cs="Times New Roman"/>
          <w:sz w:val="24"/>
          <w:szCs w:val="24"/>
        </w:rPr>
        <w:t xml:space="preserve"> или на личном приеме у должностного лица в ходе осуществления контрольного (надзорного) мероприятия или публичного</w:t>
      </w:r>
      <w:proofErr w:type="gramEnd"/>
      <w:r w:rsidRPr="0031769D">
        <w:rPr>
          <w:rFonts w:ascii="Times New Roman" w:hAnsi="Times New Roman" w:cs="Times New Roman"/>
          <w:sz w:val="24"/>
          <w:szCs w:val="24"/>
        </w:rPr>
        <w:t xml:space="preserve">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б) необходимых организационных и (или) технических </w:t>
      </w:r>
      <w:proofErr w:type="gramStart"/>
      <w:r w:rsidRPr="0031769D">
        <w:rPr>
          <w:rFonts w:ascii="Times New Roman" w:hAnsi="Times New Roman" w:cs="Times New Roman"/>
          <w:sz w:val="24"/>
          <w:szCs w:val="24"/>
        </w:rPr>
        <w:t>мероприятиях</w:t>
      </w:r>
      <w:proofErr w:type="gramEnd"/>
      <w:r w:rsidRPr="0031769D">
        <w:rPr>
          <w:rFonts w:ascii="Times New Roman" w:hAnsi="Times New Roman" w:cs="Times New Roman"/>
          <w:sz w:val="24"/>
          <w:szCs w:val="24"/>
        </w:rPr>
        <w:t>,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осуществление муниципального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Контрольный орган осуществляет запись в журнале учета проведенных консультирований, форма которого утверждается контрольным органом.</w:t>
      </w:r>
    </w:p>
    <w:p w:rsidR="0031769D" w:rsidRPr="0031769D" w:rsidRDefault="0031769D" w:rsidP="0031769D">
      <w:pPr>
        <w:autoSpaceDE w:val="0"/>
        <w:autoSpaceDN w:val="0"/>
        <w:adjustRightInd w:val="0"/>
        <w:spacing w:after="0"/>
        <w:ind w:firstLine="709"/>
        <w:jc w:val="both"/>
        <w:rPr>
          <w:rFonts w:ascii="Times New Roman" w:eastAsia="Calibri" w:hAnsi="Times New Roman" w:cs="Times New Roman"/>
          <w:sz w:val="24"/>
          <w:szCs w:val="24"/>
          <w:lang w:eastAsia="en-US"/>
        </w:rPr>
      </w:pPr>
      <w:r w:rsidRPr="0031769D">
        <w:rPr>
          <w:rFonts w:ascii="Times New Roman" w:hAnsi="Times New Roman" w:cs="Times New Roman"/>
          <w:sz w:val="24"/>
          <w:szCs w:val="24"/>
        </w:rPr>
        <w:t xml:space="preserve">3.4.4. </w:t>
      </w:r>
      <w:r w:rsidRPr="0031769D">
        <w:rPr>
          <w:rFonts w:ascii="Times New Roman" w:eastAsia="Calibri" w:hAnsi="Times New Roman" w:cs="Times New Roman"/>
          <w:sz w:val="24"/>
          <w:szCs w:val="24"/>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w:t>
      </w:r>
      <w:proofErr w:type="spellStart"/>
      <w:r w:rsidRPr="0031769D">
        <w:rPr>
          <w:rFonts w:ascii="Times New Roman" w:eastAsia="Calibri" w:hAnsi="Times New Roman" w:cs="Times New Roman"/>
          <w:sz w:val="24"/>
          <w:szCs w:val="24"/>
          <w:lang w:eastAsia="en-US"/>
        </w:rPr>
        <w:t>видео-конференц-связи</w:t>
      </w:r>
      <w:proofErr w:type="spellEnd"/>
      <w:r w:rsidRPr="0031769D">
        <w:rPr>
          <w:rFonts w:ascii="Times New Roman" w:eastAsia="Calibri" w:hAnsi="Times New Roman" w:cs="Times New Roman"/>
          <w:sz w:val="24"/>
          <w:szCs w:val="24"/>
          <w:lang w:eastAsia="en-US"/>
        </w:rPr>
        <w:t xml:space="preserve"> или мобильного приложения «Инспектор». </w:t>
      </w:r>
    </w:p>
    <w:p w:rsidR="0031769D" w:rsidRPr="0031769D" w:rsidRDefault="0031769D" w:rsidP="0031769D">
      <w:pPr>
        <w:pStyle w:val="ConsPlusTitle"/>
        <w:ind w:firstLine="709"/>
        <w:jc w:val="both"/>
        <w:outlineLvl w:val="1"/>
        <w:rPr>
          <w:rFonts w:ascii="Times New Roman" w:eastAsia="Calibri" w:hAnsi="Times New Roman" w:cs="Times New Roman"/>
          <w:b w:val="0"/>
          <w:sz w:val="24"/>
          <w:szCs w:val="24"/>
          <w:lang w:eastAsia="en-US"/>
        </w:rPr>
      </w:pPr>
      <w:proofErr w:type="gramStart"/>
      <w:r w:rsidRPr="0031769D">
        <w:rPr>
          <w:rFonts w:ascii="Times New Roman" w:eastAsia="Calibri" w:hAnsi="Times New Roman" w:cs="Times New Roman"/>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w:t>
      </w:r>
      <w:proofErr w:type="gramEnd"/>
      <w:r w:rsidRPr="0031769D">
        <w:rPr>
          <w:rFonts w:ascii="Times New Roman" w:eastAsia="Calibri" w:hAnsi="Times New Roman" w:cs="Times New Roman"/>
          <w:b w:val="0"/>
          <w:sz w:val="24"/>
          <w:szCs w:val="24"/>
          <w:lang w:eastAsia="en-US"/>
        </w:rPr>
        <w:t xml:space="preserve"> обязательных требований.</w:t>
      </w:r>
    </w:p>
    <w:p w:rsidR="0031769D" w:rsidRPr="0031769D" w:rsidRDefault="0031769D" w:rsidP="0031769D">
      <w:pPr>
        <w:pStyle w:val="ConsPlusTitle"/>
        <w:ind w:firstLine="709"/>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1769D" w:rsidRPr="0031769D" w:rsidRDefault="0031769D" w:rsidP="0031769D">
      <w:pPr>
        <w:pStyle w:val="ConsPlusTitle"/>
        <w:ind w:firstLine="709"/>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31769D" w:rsidRPr="0031769D" w:rsidRDefault="0031769D" w:rsidP="0031769D">
      <w:pPr>
        <w:pStyle w:val="ConsPlusTitle"/>
        <w:ind w:firstLine="709"/>
        <w:jc w:val="both"/>
        <w:outlineLvl w:val="1"/>
        <w:rPr>
          <w:rFonts w:ascii="Times New Roman" w:eastAsia="Calibri" w:hAnsi="Times New Roman" w:cs="Times New Roman"/>
          <w:b w:val="0"/>
          <w:sz w:val="24"/>
          <w:szCs w:val="24"/>
          <w:lang w:eastAsia="en-US"/>
        </w:rPr>
      </w:pPr>
      <w:r w:rsidRPr="0031769D">
        <w:rPr>
          <w:rFonts w:ascii="Times New Roman" w:eastAsia="Calibri" w:hAnsi="Times New Roman" w:cs="Times New Roman"/>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31769D" w:rsidRPr="0031769D" w:rsidRDefault="0031769D" w:rsidP="0031769D">
      <w:pPr>
        <w:autoSpaceDE w:val="0"/>
        <w:autoSpaceDN w:val="0"/>
        <w:adjustRightInd w:val="0"/>
        <w:spacing w:after="0"/>
        <w:jc w:val="both"/>
        <w:rPr>
          <w:rFonts w:ascii="Times New Roman" w:eastAsia="Times New Roman" w:hAnsi="Times New Roman" w:cs="Times New Roman"/>
          <w:sz w:val="24"/>
          <w:szCs w:val="24"/>
        </w:rPr>
      </w:pPr>
    </w:p>
    <w:p w:rsidR="0031769D" w:rsidRPr="0031769D" w:rsidRDefault="0031769D" w:rsidP="0031769D">
      <w:pPr>
        <w:autoSpaceDE w:val="0"/>
        <w:autoSpaceDN w:val="0"/>
        <w:adjustRightInd w:val="0"/>
        <w:spacing w:after="0"/>
        <w:ind w:firstLine="709"/>
        <w:jc w:val="center"/>
        <w:rPr>
          <w:rFonts w:ascii="Times New Roman" w:hAnsi="Times New Roman" w:cs="Times New Roman"/>
          <w:b/>
          <w:sz w:val="24"/>
          <w:szCs w:val="24"/>
        </w:rPr>
      </w:pPr>
      <w:r w:rsidRPr="0031769D">
        <w:rPr>
          <w:rFonts w:ascii="Times New Roman" w:hAnsi="Times New Roman" w:cs="Times New Roman"/>
          <w:b/>
          <w:sz w:val="24"/>
          <w:szCs w:val="24"/>
        </w:rPr>
        <w:t>4. Контрольные мероприятия, проводимые в рамках</w:t>
      </w:r>
    </w:p>
    <w:p w:rsidR="0031769D" w:rsidRPr="0031769D" w:rsidRDefault="0031769D" w:rsidP="0031769D">
      <w:pPr>
        <w:autoSpaceDE w:val="0"/>
        <w:autoSpaceDN w:val="0"/>
        <w:adjustRightInd w:val="0"/>
        <w:spacing w:after="0"/>
        <w:ind w:firstLine="709"/>
        <w:jc w:val="center"/>
        <w:rPr>
          <w:rFonts w:ascii="Times New Roman" w:hAnsi="Times New Roman" w:cs="Times New Roman"/>
          <w:b/>
          <w:sz w:val="24"/>
          <w:szCs w:val="24"/>
        </w:rPr>
      </w:pPr>
      <w:r w:rsidRPr="0031769D">
        <w:rPr>
          <w:rFonts w:ascii="Times New Roman" w:hAnsi="Times New Roman" w:cs="Times New Roman"/>
          <w:b/>
          <w:sz w:val="24"/>
          <w:szCs w:val="24"/>
        </w:rPr>
        <w:t>муниципального контроля</w:t>
      </w:r>
    </w:p>
    <w:p w:rsidR="0031769D" w:rsidRPr="0031769D" w:rsidRDefault="0031769D" w:rsidP="0031769D">
      <w:pPr>
        <w:autoSpaceDE w:val="0"/>
        <w:autoSpaceDN w:val="0"/>
        <w:adjustRightInd w:val="0"/>
        <w:spacing w:after="0"/>
        <w:ind w:firstLine="709"/>
        <w:jc w:val="center"/>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 Контрольные мероприятия. Общие вопросы.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внеплановых контрольных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bookmarkStart w:id="4" w:name="_Hlk192514716"/>
      <w:r w:rsidRPr="0031769D">
        <w:rPr>
          <w:rFonts w:ascii="Times New Roman" w:hAnsi="Times New Roman" w:cs="Times New Roman"/>
          <w:sz w:val="24"/>
          <w:szCs w:val="24"/>
        </w:rPr>
        <w:t xml:space="preserve">документарная проверка, выездная проверка, инспекционный визит, рейдовый осмотр - </w:t>
      </w:r>
      <w:bookmarkStart w:id="5" w:name="_Hlk192514637"/>
      <w:r w:rsidRPr="0031769D">
        <w:rPr>
          <w:rFonts w:ascii="Times New Roman" w:hAnsi="Times New Roman" w:cs="Times New Roman"/>
          <w:sz w:val="24"/>
          <w:szCs w:val="24"/>
        </w:rPr>
        <w:t>при взаимодействии с контролируемыми лицами</w:t>
      </w:r>
      <w:bookmarkEnd w:id="5"/>
      <w:r w:rsidRPr="0031769D">
        <w:rPr>
          <w:rFonts w:ascii="Times New Roman" w:hAnsi="Times New Roman" w:cs="Times New Roman"/>
          <w:sz w:val="24"/>
          <w:szCs w:val="24"/>
        </w:rPr>
        <w:t>;</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bookmarkEnd w:id="4"/>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запрос документов, иных материалов;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6) уклонение контролируемого лица от проведения обязательного профилактического визита.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досмотр;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опрос;</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истребование документов;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получение письменных объяснений;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bookmarkStart w:id="6" w:name="_Hlk192518962"/>
      <w:r w:rsidRPr="0031769D">
        <w:rPr>
          <w:rFonts w:ascii="Times New Roman" w:hAnsi="Times New Roman" w:cs="Times New Roman"/>
          <w:sz w:val="24"/>
          <w:szCs w:val="24"/>
        </w:rPr>
        <w:t>6) инструментальное обследование;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7) экспертиза.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4.1.4.1. Осмотр. Осмотр осуществляется инспектором в присутствии контролируемого лица или его представителя.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 xml:space="preserve">Досмотр может осуществляться с использованием средств дистанционного взаимодействия, в том числе посредством </w:t>
      </w:r>
      <w:proofErr w:type="spellStart"/>
      <w:r w:rsidRPr="0031769D">
        <w:rPr>
          <w:rFonts w:ascii="Times New Roman" w:hAnsi="Times New Roman" w:cs="Times New Roman"/>
          <w:sz w:val="24"/>
          <w:szCs w:val="24"/>
        </w:rPr>
        <w:t>видео-конференц-связи</w:t>
      </w:r>
      <w:proofErr w:type="spellEnd"/>
      <w:r w:rsidRPr="0031769D">
        <w:rPr>
          <w:rFonts w:ascii="Times New Roman" w:hAnsi="Times New Roman" w:cs="Times New Roman"/>
          <w:sz w:val="24"/>
          <w:szCs w:val="24"/>
        </w:rPr>
        <w:t>, а также с использованием мобильного приложения «Инспектор» в случаях, предусмотренных положением о виде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Опрос может осуществляться с использованием средств дистанционного взаимодействия, в том числе посредством </w:t>
      </w:r>
      <w:proofErr w:type="spellStart"/>
      <w:r w:rsidRPr="0031769D">
        <w:rPr>
          <w:rFonts w:ascii="Times New Roman" w:hAnsi="Times New Roman" w:cs="Times New Roman"/>
          <w:sz w:val="24"/>
          <w:szCs w:val="24"/>
        </w:rPr>
        <w:t>видео-конференц-связи</w:t>
      </w:r>
      <w:proofErr w:type="spellEnd"/>
      <w:r w:rsidRPr="0031769D">
        <w:rPr>
          <w:rFonts w:ascii="Times New Roman" w:hAnsi="Times New Roman" w:cs="Times New Roman"/>
          <w:sz w:val="24"/>
          <w:szCs w:val="24"/>
        </w:rPr>
        <w:t>, а также с использованием мобильного приложения «Инспектор».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31769D">
        <w:rPr>
          <w:rFonts w:ascii="Times New Roman" w:hAnsi="Times New Roman" w:cs="Times New Roman"/>
          <w:sz w:val="24"/>
          <w:szCs w:val="24"/>
        </w:rPr>
        <w:t>истребуемые</w:t>
      </w:r>
      <w:proofErr w:type="spellEnd"/>
      <w:r w:rsidRPr="0031769D">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1769D">
        <w:rPr>
          <w:rFonts w:ascii="Times New Roman" w:hAnsi="Times New Roman" w:cs="Times New Roman"/>
          <w:sz w:val="24"/>
          <w:szCs w:val="24"/>
        </w:rPr>
        <w:t>истребуемые</w:t>
      </w:r>
      <w:proofErr w:type="spellEnd"/>
      <w:r w:rsidRPr="0031769D">
        <w:rPr>
          <w:rFonts w:ascii="Times New Roman" w:hAnsi="Times New Roman" w:cs="Times New Roman"/>
          <w:sz w:val="24"/>
          <w:szCs w:val="24"/>
        </w:rPr>
        <w:t xml:space="preserve"> документы.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Указанные лица предоставляют инспектору письменные объяснения в свободной форме не </w:t>
      </w:r>
      <w:proofErr w:type="gramStart"/>
      <w:r w:rsidRPr="0031769D">
        <w:rPr>
          <w:rFonts w:ascii="Times New Roman" w:hAnsi="Times New Roman" w:cs="Times New Roman"/>
          <w:sz w:val="24"/>
          <w:szCs w:val="24"/>
        </w:rPr>
        <w:t>позднее</w:t>
      </w:r>
      <w:proofErr w:type="gramEnd"/>
      <w:r w:rsidRPr="0031769D">
        <w:rPr>
          <w:rFonts w:ascii="Times New Roman" w:hAnsi="Times New Roman" w:cs="Times New Roman"/>
          <w:sz w:val="24"/>
          <w:szCs w:val="24"/>
        </w:rPr>
        <w:t xml:space="preserve"> чем за два рабочих дня до даты завершения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4.1.4.6. Инструментальное обследование. Инструментальное обследование осуществляется инспектором или специалистом, </w:t>
      </w:r>
      <w:proofErr w:type="gramStart"/>
      <w:r w:rsidRPr="0031769D">
        <w:rPr>
          <w:rFonts w:ascii="Times New Roman" w:hAnsi="Times New Roman" w:cs="Times New Roman"/>
          <w:sz w:val="24"/>
          <w:szCs w:val="24"/>
        </w:rPr>
        <w:t>имеющими</w:t>
      </w:r>
      <w:proofErr w:type="gramEnd"/>
      <w:r w:rsidRPr="0031769D">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w:t>
      </w:r>
      <w:r w:rsidRPr="0031769D">
        <w:rPr>
          <w:rFonts w:ascii="Times New Roman" w:hAnsi="Times New Roman" w:cs="Times New Roman"/>
          <w:sz w:val="24"/>
          <w:szCs w:val="24"/>
        </w:rPr>
        <w:lastRenderedPageBreak/>
        <w:t>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31769D">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4.1.4.7. Экспертиза. Экспертиза осуществляется экспертом или экспертной организацией по поручению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Результаты экспертизы оформляются экспертным заключением.</w:t>
      </w:r>
    </w:p>
    <w:bookmarkEnd w:id="6"/>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4.1.8. Документы и иные материалы, являющиеся доказательствами нарушения обязательных требований, приобщаются к акту.</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 Документарная проверка.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4.2.1. Документарная проверка проводится в порядке, установленном статьей 72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4.2.2. 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4.2.3. Срок проведения документарной проверки не может превышать десять рабочих дней.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Исчисление срока проведения документарной проверки приостанавливается с момента: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направления контролируемому лицу информации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4.2.4. Перечень допустимых контрольных (надзорных) действий, совершаемых в ходе документарной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получение письменных объяснений;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истребование документов;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экспертиза.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Контрольные (надзорные) действия осуществляются в соответствии с подпунктом 4.1.4.</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4.3. Выездная проверка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4.3.1. </w:t>
      </w:r>
      <w:bookmarkStart w:id="7" w:name="_Hlk192521437"/>
      <w:r w:rsidRPr="0031769D">
        <w:rPr>
          <w:rFonts w:ascii="Times New Roman" w:hAnsi="Times New Roman" w:cs="Times New Roman"/>
          <w:sz w:val="24"/>
          <w:szCs w:val="24"/>
        </w:rPr>
        <w:t>Выездная проверка проводится в порядке, установленном статьей 73 Федерального закона № 248-ФЗ.</w:t>
      </w:r>
      <w:bookmarkEnd w:id="7"/>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4.3.3. Выездная проверка может проводиться с использованием средств дистанционного взаимодействия, в том числе посредством </w:t>
      </w:r>
      <w:proofErr w:type="spellStart"/>
      <w:r w:rsidRPr="0031769D">
        <w:rPr>
          <w:rFonts w:ascii="Times New Roman" w:hAnsi="Times New Roman" w:cs="Times New Roman"/>
          <w:sz w:val="24"/>
          <w:szCs w:val="24"/>
        </w:rPr>
        <w:t>видео-конференц-связи</w:t>
      </w:r>
      <w:proofErr w:type="spellEnd"/>
      <w:r w:rsidRPr="0031769D">
        <w:rPr>
          <w:rFonts w:ascii="Times New Roman" w:hAnsi="Times New Roman" w:cs="Times New Roman"/>
          <w:sz w:val="24"/>
          <w:szCs w:val="24"/>
        </w:rPr>
        <w:t>, а также с использованием мобильного приложения «Инспектор».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Выездная проверка проводится в случае, если не представляется возможным: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4.3.5. Контрольный орган уведомляет контролируемое лицо о проведении выездной проверки не </w:t>
      </w:r>
      <w:proofErr w:type="gramStart"/>
      <w:r w:rsidRPr="0031769D">
        <w:rPr>
          <w:rFonts w:ascii="Times New Roman" w:hAnsi="Times New Roman" w:cs="Times New Roman"/>
          <w:sz w:val="24"/>
          <w:szCs w:val="24"/>
        </w:rPr>
        <w:t>позднее</w:t>
      </w:r>
      <w:proofErr w:type="gramEnd"/>
      <w:r w:rsidRPr="0031769D">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4.3.6. Срок проведения выездной проверки составляет не более десяти рабочих дней.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1769D">
        <w:rPr>
          <w:rFonts w:ascii="Times New Roman" w:hAnsi="Times New Roman" w:cs="Times New Roman"/>
          <w:sz w:val="24"/>
          <w:szCs w:val="24"/>
        </w:rPr>
        <w:t>микропредприятия</w:t>
      </w:r>
      <w:proofErr w:type="spellEnd"/>
      <w:r w:rsidRPr="0031769D">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4.3.7. Перечень допустимых контрольных (надзорных) действий в ходе выездной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досмотр;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истребование документов;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получение письменных объяснений;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 </w:t>
      </w:r>
      <w:bookmarkStart w:id="8" w:name="_Hlk192520085"/>
      <w:r w:rsidRPr="0031769D">
        <w:rPr>
          <w:rFonts w:ascii="Times New Roman" w:hAnsi="Times New Roman" w:cs="Times New Roman"/>
          <w:sz w:val="24"/>
          <w:szCs w:val="24"/>
        </w:rPr>
        <w:t>инструментальное обследование</w:t>
      </w:r>
      <w:bookmarkEnd w:id="8"/>
      <w:r w:rsidRPr="0031769D">
        <w:rPr>
          <w:rFonts w:ascii="Times New Roman" w:hAnsi="Times New Roman" w:cs="Times New Roman"/>
          <w:sz w:val="24"/>
          <w:szCs w:val="24"/>
        </w:rPr>
        <w:t>;</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6) экспертиза.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Контрольные (надзорные) действия осуществляются в соответствии с подпунктом 4.1.4.</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Информация о проведении фотосъемки, аудио- и видеозаписи отражается в акте.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1769D">
        <w:rPr>
          <w:rFonts w:ascii="Times New Roman" w:hAnsi="Times New Roman" w:cs="Times New Roman"/>
          <w:sz w:val="24"/>
          <w:szCs w:val="24"/>
        </w:rPr>
        <w:t>деятельности</w:t>
      </w:r>
      <w:proofErr w:type="gramEnd"/>
      <w:r w:rsidRPr="0031769D">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временной нетрудоспособности;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нахождения в служебной командировке.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eastAsia="Calibri" w:hAnsi="Times New Roman" w:cs="Times New Roman"/>
          <w:bCs/>
          <w:sz w:val="24"/>
          <w:szCs w:val="24"/>
        </w:rPr>
      </w:pPr>
      <w:r w:rsidRPr="0031769D">
        <w:rPr>
          <w:rFonts w:ascii="Times New Roman" w:hAnsi="Times New Roman" w:cs="Times New Roman"/>
          <w:sz w:val="24"/>
          <w:szCs w:val="24"/>
        </w:rPr>
        <w:t xml:space="preserve">4.4. </w:t>
      </w:r>
      <w:r w:rsidRPr="0031769D">
        <w:rPr>
          <w:rFonts w:ascii="Times New Roman" w:eastAsia="Calibri" w:hAnsi="Times New Roman" w:cs="Times New Roman"/>
          <w:bCs/>
          <w:sz w:val="24"/>
          <w:szCs w:val="24"/>
        </w:rPr>
        <w:t>Инспекционный визит</w:t>
      </w:r>
    </w:p>
    <w:p w:rsidR="0031769D" w:rsidRPr="0031769D" w:rsidRDefault="0031769D" w:rsidP="0031769D">
      <w:pPr>
        <w:autoSpaceDE w:val="0"/>
        <w:autoSpaceDN w:val="0"/>
        <w:adjustRightInd w:val="0"/>
        <w:spacing w:after="0"/>
        <w:ind w:firstLine="709"/>
        <w:jc w:val="both"/>
        <w:rPr>
          <w:rFonts w:ascii="Times New Roman" w:eastAsia="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4.4.1. </w:t>
      </w:r>
      <w:bookmarkStart w:id="9" w:name="_Hlk192522589"/>
      <w:r w:rsidRPr="0031769D">
        <w:rPr>
          <w:rFonts w:ascii="Times New Roman" w:eastAsia="Calibri" w:hAnsi="Times New Roman" w:cs="Times New Roman"/>
          <w:bCs/>
          <w:sz w:val="24"/>
          <w:szCs w:val="24"/>
        </w:rPr>
        <w:t>Инспекционный визит проводится в порядке, установленном статьей 70 Федерального закона № 248-ФЗ</w:t>
      </w:r>
      <w:r w:rsidRPr="0031769D">
        <w:rPr>
          <w:rFonts w:ascii="Times New Roman" w:hAnsi="Times New Roman" w:cs="Times New Roman"/>
          <w:sz w:val="24"/>
          <w:szCs w:val="24"/>
        </w:rPr>
        <w:t>.</w:t>
      </w:r>
      <w:bookmarkEnd w:id="9"/>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1769D" w:rsidRPr="0031769D" w:rsidRDefault="0031769D" w:rsidP="0031769D">
      <w:pPr>
        <w:autoSpaceDE w:val="0"/>
        <w:autoSpaceDN w:val="0"/>
        <w:adjustRightInd w:val="0"/>
        <w:spacing w:after="0"/>
        <w:ind w:firstLine="709"/>
        <w:jc w:val="both"/>
        <w:rPr>
          <w:rFonts w:ascii="Times New Roman" w:eastAsia="Calibri" w:hAnsi="Times New Roman" w:cs="Times New Roman"/>
          <w:bCs/>
          <w:sz w:val="24"/>
          <w:szCs w:val="24"/>
        </w:rPr>
      </w:pPr>
      <w:r w:rsidRPr="0031769D">
        <w:rPr>
          <w:rFonts w:ascii="Times New Roman" w:hAnsi="Times New Roman" w:cs="Times New Roman"/>
          <w:sz w:val="24"/>
          <w:szCs w:val="24"/>
        </w:rPr>
        <w:t>4.4.2.</w:t>
      </w:r>
      <w:bookmarkStart w:id="10" w:name="_Hlk192521180"/>
      <w:bookmarkStart w:id="11" w:name="_Hlk192521446"/>
      <w:r w:rsidRPr="0031769D">
        <w:rPr>
          <w:rFonts w:ascii="Times New Roman" w:eastAsia="Calibri" w:hAnsi="Times New Roman" w:cs="Times New Roman"/>
          <w:bCs/>
          <w:sz w:val="24"/>
          <w:szCs w:val="24"/>
        </w:rPr>
        <w:t xml:space="preserve">Инспекционный визит </w:t>
      </w:r>
      <w:bookmarkEnd w:id="10"/>
      <w:r w:rsidRPr="0031769D">
        <w:rPr>
          <w:rFonts w:ascii="Times New Roman" w:eastAsia="Calibri" w:hAnsi="Times New Roman" w:cs="Times New Roman"/>
          <w:bCs/>
          <w:sz w:val="24"/>
          <w:szCs w:val="24"/>
        </w:rPr>
        <w:t xml:space="preserve">проводится </w:t>
      </w:r>
      <w:bookmarkEnd w:id="11"/>
      <w:r w:rsidRPr="0031769D">
        <w:rPr>
          <w:rFonts w:ascii="Times New Roman" w:eastAsia="Calibri" w:hAnsi="Times New Roman" w:cs="Times New Roman"/>
          <w:bCs/>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1769D" w:rsidRPr="0031769D" w:rsidRDefault="0031769D" w:rsidP="0031769D">
      <w:pPr>
        <w:autoSpaceDE w:val="0"/>
        <w:autoSpaceDN w:val="0"/>
        <w:adjustRightInd w:val="0"/>
        <w:spacing w:after="0"/>
        <w:ind w:firstLine="709"/>
        <w:jc w:val="both"/>
        <w:rPr>
          <w:rFonts w:ascii="Times New Roman" w:eastAsia="Calibri" w:hAnsi="Times New Roman" w:cs="Times New Roman"/>
          <w:bCs/>
          <w:sz w:val="24"/>
          <w:szCs w:val="24"/>
        </w:rPr>
      </w:pPr>
      <w:r w:rsidRPr="0031769D">
        <w:rPr>
          <w:rFonts w:ascii="Times New Roman" w:eastAsia="Calibri" w:hAnsi="Times New Roman" w:cs="Times New Roman"/>
          <w:bCs/>
          <w:sz w:val="24"/>
          <w:szCs w:val="24"/>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31769D">
        <w:rPr>
          <w:rFonts w:ascii="Times New Roman" w:eastAsia="Calibri" w:hAnsi="Times New Roman" w:cs="Times New Roman"/>
          <w:bCs/>
          <w:sz w:val="24"/>
          <w:szCs w:val="24"/>
        </w:rPr>
        <w:t>видео-конференц-связи</w:t>
      </w:r>
      <w:proofErr w:type="spellEnd"/>
      <w:r w:rsidRPr="0031769D">
        <w:rPr>
          <w:rFonts w:ascii="Times New Roman" w:eastAsia="Calibri" w:hAnsi="Times New Roman" w:cs="Times New Roman"/>
          <w:bCs/>
          <w:sz w:val="24"/>
          <w:szCs w:val="24"/>
        </w:rPr>
        <w:t>, а также с использованием мобильного приложения «Инспектор».</w:t>
      </w:r>
    </w:p>
    <w:p w:rsidR="0031769D" w:rsidRPr="0031769D" w:rsidRDefault="0031769D" w:rsidP="0031769D">
      <w:pPr>
        <w:autoSpaceDE w:val="0"/>
        <w:autoSpaceDN w:val="0"/>
        <w:adjustRightInd w:val="0"/>
        <w:spacing w:after="0"/>
        <w:ind w:firstLine="709"/>
        <w:jc w:val="both"/>
        <w:rPr>
          <w:rFonts w:ascii="Times New Roman" w:eastAsia="Calibri" w:hAnsi="Times New Roman" w:cs="Times New Roman"/>
          <w:bCs/>
          <w:sz w:val="24"/>
          <w:szCs w:val="24"/>
        </w:rPr>
      </w:pPr>
      <w:r w:rsidRPr="0031769D">
        <w:rPr>
          <w:rFonts w:ascii="Times New Roman" w:eastAsia="Calibri" w:hAnsi="Times New Roman" w:cs="Times New Roman"/>
          <w:bCs/>
          <w:sz w:val="24"/>
          <w:szCs w:val="24"/>
        </w:rPr>
        <w:lastRenderedPageBreak/>
        <w:t>4.4.3. В ходе инспекционного визита могут совершаться следующие контрольные (надзорные) действия:</w:t>
      </w:r>
    </w:p>
    <w:p w:rsidR="0031769D" w:rsidRPr="0031769D" w:rsidRDefault="0031769D" w:rsidP="0031769D">
      <w:pPr>
        <w:pStyle w:val="Standard"/>
        <w:jc w:val="both"/>
        <w:rPr>
          <w:rFonts w:ascii="Times New Roman" w:eastAsia="Calibri" w:hAnsi="Times New Roman" w:cs="Times New Roman"/>
          <w:bCs/>
        </w:rPr>
      </w:pPr>
      <w:r w:rsidRPr="0031769D">
        <w:rPr>
          <w:rFonts w:ascii="Times New Roman" w:eastAsia="Calibri" w:hAnsi="Times New Roman" w:cs="Times New Roman"/>
          <w:bCs/>
        </w:rPr>
        <w:tab/>
        <w:t>1) осмотр;</w:t>
      </w:r>
    </w:p>
    <w:p w:rsidR="0031769D" w:rsidRPr="0031769D" w:rsidRDefault="0031769D" w:rsidP="0031769D">
      <w:pPr>
        <w:pStyle w:val="Standard"/>
        <w:jc w:val="both"/>
        <w:rPr>
          <w:rFonts w:ascii="Times New Roman" w:eastAsia="Calibri" w:hAnsi="Times New Roman" w:cs="Times New Roman"/>
          <w:bCs/>
        </w:rPr>
      </w:pPr>
      <w:r w:rsidRPr="0031769D">
        <w:rPr>
          <w:rFonts w:ascii="Times New Roman" w:eastAsia="Calibri" w:hAnsi="Times New Roman" w:cs="Times New Roman"/>
          <w:bCs/>
        </w:rPr>
        <w:tab/>
        <w:t>2) опрос;</w:t>
      </w:r>
    </w:p>
    <w:p w:rsidR="0031769D" w:rsidRPr="0031769D" w:rsidRDefault="0031769D" w:rsidP="0031769D">
      <w:pPr>
        <w:pStyle w:val="Standard"/>
        <w:jc w:val="both"/>
        <w:rPr>
          <w:rFonts w:ascii="Times New Roman" w:eastAsia="Calibri" w:hAnsi="Times New Roman" w:cs="Times New Roman"/>
          <w:bCs/>
        </w:rPr>
      </w:pPr>
      <w:r w:rsidRPr="0031769D">
        <w:rPr>
          <w:rFonts w:ascii="Times New Roman" w:eastAsia="Calibri" w:hAnsi="Times New Roman" w:cs="Times New Roman"/>
          <w:bCs/>
        </w:rPr>
        <w:tab/>
        <w:t>3) получение письменных объяснений;</w:t>
      </w:r>
    </w:p>
    <w:p w:rsidR="0031769D" w:rsidRPr="0031769D" w:rsidRDefault="0031769D" w:rsidP="0031769D">
      <w:pPr>
        <w:pStyle w:val="Standard"/>
        <w:jc w:val="both"/>
        <w:rPr>
          <w:rFonts w:ascii="Times New Roman" w:eastAsia="Calibri" w:hAnsi="Times New Roman" w:cs="Times New Roman"/>
        </w:rPr>
      </w:pPr>
      <w:r w:rsidRPr="0031769D">
        <w:rPr>
          <w:rFonts w:ascii="Times New Roman" w:eastAsia="Calibri" w:hAnsi="Times New Roman" w:cs="Times New Roman"/>
        </w:rPr>
        <w:tab/>
        <w:t>4) инструментальное обследование.</w:t>
      </w:r>
    </w:p>
    <w:p w:rsidR="0031769D" w:rsidRPr="0031769D" w:rsidRDefault="0031769D" w:rsidP="0031769D">
      <w:pPr>
        <w:pStyle w:val="Standard"/>
        <w:jc w:val="both"/>
        <w:rPr>
          <w:rFonts w:ascii="Times New Roman" w:eastAsia="Calibri" w:hAnsi="Times New Roman" w:cs="Times New Roman"/>
          <w:bCs/>
        </w:rPr>
      </w:pPr>
      <w:r w:rsidRPr="0031769D">
        <w:rPr>
          <w:rFonts w:ascii="Times New Roman" w:eastAsia="Calibri" w:hAnsi="Times New Roman" w:cs="Times New Roman"/>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769D" w:rsidRPr="0031769D" w:rsidRDefault="0031769D" w:rsidP="0031769D">
      <w:pPr>
        <w:pStyle w:val="Standard"/>
        <w:ind w:firstLine="709"/>
        <w:jc w:val="both"/>
        <w:rPr>
          <w:rFonts w:ascii="Times New Roman" w:eastAsia="Calibri" w:hAnsi="Times New Roman" w:cs="Times New Roman"/>
          <w:bCs/>
        </w:rPr>
      </w:pPr>
      <w:r w:rsidRPr="0031769D">
        <w:rPr>
          <w:rFonts w:ascii="Times New Roman" w:eastAsia="Calibri" w:hAnsi="Times New Roman" w:cs="Times New Roman"/>
          <w:bCs/>
        </w:rPr>
        <w:t>Контрольные (надзорные) действия осуществляются в соответствии с подпунктом 4.1.4.</w:t>
      </w:r>
    </w:p>
    <w:p w:rsidR="0031769D" w:rsidRPr="0031769D" w:rsidRDefault="0031769D" w:rsidP="0031769D">
      <w:pPr>
        <w:pStyle w:val="Standard"/>
        <w:jc w:val="both"/>
        <w:rPr>
          <w:rFonts w:ascii="Times New Roman" w:hAnsi="Times New Roman" w:cs="Times New Roman"/>
          <w:color w:val="FF0000"/>
        </w:rPr>
      </w:pPr>
      <w:r w:rsidRPr="0031769D">
        <w:rPr>
          <w:rFonts w:ascii="Times New Roman" w:eastAsia="Calibri" w:hAnsi="Times New Roman" w:cs="Times New Roman"/>
          <w:bCs/>
        </w:rPr>
        <w:tab/>
        <w:t>4.4.4.Инспекционный визит проводится без предварительного уведомления контролируемого лица и собственника производственного объекта.</w:t>
      </w:r>
    </w:p>
    <w:p w:rsidR="0031769D" w:rsidRPr="0031769D" w:rsidRDefault="0031769D" w:rsidP="0031769D">
      <w:pPr>
        <w:pStyle w:val="Standard"/>
        <w:jc w:val="both"/>
        <w:rPr>
          <w:rFonts w:ascii="Times New Roman" w:eastAsia="Calibri" w:hAnsi="Times New Roman" w:cs="Times New Roman"/>
          <w:color w:val="000000"/>
        </w:rPr>
      </w:pPr>
      <w:r w:rsidRPr="0031769D">
        <w:rPr>
          <w:rFonts w:ascii="Times New Roman" w:eastAsia="Calibri" w:hAnsi="Times New Roman" w:cs="Times New Roman"/>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1769D" w:rsidRPr="0031769D" w:rsidRDefault="0031769D" w:rsidP="0031769D">
      <w:pPr>
        <w:pStyle w:val="Standard"/>
        <w:jc w:val="both"/>
        <w:rPr>
          <w:rFonts w:ascii="Times New Roman" w:hAnsi="Times New Roman" w:cs="Times New Roman"/>
        </w:rPr>
      </w:pPr>
      <w:r w:rsidRPr="0031769D">
        <w:rPr>
          <w:rFonts w:ascii="Times New Roman" w:hAnsi="Times New Roman" w:cs="Times New Roman"/>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31769D">
          <w:rPr>
            <w:rStyle w:val="a3"/>
            <w:rFonts w:ascii="Times New Roman" w:hAnsi="Times New Roman" w:cs="Times New Roman"/>
            <w:color w:val="auto"/>
            <w:u w:val="none"/>
          </w:rPr>
          <w:t>пунктами 3</w:t>
        </w:r>
      </w:hyperlink>
      <w:r w:rsidRPr="0031769D">
        <w:rPr>
          <w:rFonts w:ascii="Times New Roman" w:hAnsi="Times New Roman" w:cs="Times New Roman"/>
        </w:rPr>
        <w:t xml:space="preserve">, </w:t>
      </w:r>
      <w:hyperlink r:id="rId10" w:history="1">
        <w:r w:rsidRPr="0031769D">
          <w:rPr>
            <w:rStyle w:val="a3"/>
            <w:rFonts w:ascii="Times New Roman" w:hAnsi="Times New Roman" w:cs="Times New Roman"/>
            <w:color w:val="auto"/>
            <w:u w:val="none"/>
          </w:rPr>
          <w:t>4</w:t>
        </w:r>
      </w:hyperlink>
      <w:r w:rsidRPr="0031769D">
        <w:rPr>
          <w:rFonts w:ascii="Times New Roman" w:hAnsi="Times New Roman" w:cs="Times New Roman"/>
        </w:rPr>
        <w:t xml:space="preserve">, </w:t>
      </w:r>
      <w:hyperlink r:id="rId11" w:history="1">
        <w:r w:rsidRPr="0031769D">
          <w:rPr>
            <w:rStyle w:val="a3"/>
            <w:rFonts w:ascii="Times New Roman" w:hAnsi="Times New Roman" w:cs="Times New Roman"/>
            <w:color w:val="auto"/>
            <w:u w:val="none"/>
          </w:rPr>
          <w:t>6</w:t>
        </w:r>
      </w:hyperlink>
      <w:r w:rsidRPr="0031769D">
        <w:rPr>
          <w:rFonts w:ascii="Times New Roman" w:hAnsi="Times New Roman" w:cs="Times New Roman"/>
        </w:rPr>
        <w:t xml:space="preserve">, </w:t>
      </w:r>
      <w:hyperlink r:id="rId12" w:history="1">
        <w:r w:rsidRPr="0031769D">
          <w:rPr>
            <w:rStyle w:val="a3"/>
            <w:rFonts w:ascii="Times New Roman" w:hAnsi="Times New Roman" w:cs="Times New Roman"/>
            <w:color w:val="auto"/>
            <w:u w:val="none"/>
          </w:rPr>
          <w:t>8 части 1</w:t>
        </w:r>
      </w:hyperlink>
      <w:r w:rsidRPr="0031769D">
        <w:rPr>
          <w:rFonts w:ascii="Times New Roman" w:hAnsi="Times New Roman" w:cs="Times New Roman"/>
        </w:rPr>
        <w:t xml:space="preserve">, </w:t>
      </w:r>
      <w:hyperlink r:id="rId13" w:history="1">
        <w:r w:rsidRPr="0031769D">
          <w:rPr>
            <w:rStyle w:val="a3"/>
            <w:rFonts w:ascii="Times New Roman" w:hAnsi="Times New Roman" w:cs="Times New Roman"/>
            <w:color w:val="auto"/>
            <w:u w:val="none"/>
          </w:rPr>
          <w:t>частью 3 статьи 57</w:t>
        </w:r>
      </w:hyperlink>
      <w:r w:rsidRPr="0031769D">
        <w:rPr>
          <w:rFonts w:ascii="Times New Roman" w:hAnsi="Times New Roman" w:cs="Times New Roman"/>
        </w:rPr>
        <w:t xml:space="preserve"> и </w:t>
      </w:r>
      <w:hyperlink r:id="rId14" w:history="1">
        <w:r w:rsidRPr="0031769D">
          <w:rPr>
            <w:rStyle w:val="a3"/>
            <w:rFonts w:ascii="Times New Roman" w:hAnsi="Times New Roman" w:cs="Times New Roman"/>
            <w:color w:val="auto"/>
            <w:u w:val="none"/>
          </w:rPr>
          <w:t>частью 12 статьи 66</w:t>
        </w:r>
      </w:hyperlink>
      <w:r w:rsidRPr="0031769D">
        <w:rPr>
          <w:rFonts w:ascii="Times New Roman" w:hAnsi="Times New Roman" w:cs="Times New Roman"/>
        </w:rPr>
        <w:t xml:space="preserve">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4.5. Рейдовый 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4.5.1. Рейдовый осмотр</w:t>
      </w:r>
      <w:r w:rsidRPr="0031769D">
        <w:rPr>
          <w:rFonts w:ascii="Times New Roman" w:eastAsia="Calibri" w:hAnsi="Times New Roman" w:cs="Times New Roman"/>
          <w:bCs/>
          <w:sz w:val="24"/>
          <w:szCs w:val="24"/>
        </w:rPr>
        <w:t xml:space="preserve"> проводится в порядке, установленном статьей 71 Федерального закона № 248-ФЗ</w:t>
      </w:r>
      <w:r w:rsidRPr="0031769D">
        <w:rPr>
          <w:rFonts w:ascii="Times New Roman" w:hAnsi="Times New Roman" w:cs="Times New Roman"/>
          <w:sz w:val="24"/>
          <w:szCs w:val="24"/>
        </w:rPr>
        <w:t>.</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4.5.2. Рейдовый осмотр может быть проведен с использованием средств дистанционного взаимодействия, в том числе посредством </w:t>
      </w:r>
      <w:proofErr w:type="spellStart"/>
      <w:r w:rsidRPr="0031769D">
        <w:rPr>
          <w:rFonts w:ascii="Times New Roman" w:hAnsi="Times New Roman" w:cs="Times New Roman"/>
          <w:sz w:val="24"/>
          <w:szCs w:val="24"/>
        </w:rPr>
        <w:t>видео-конференц-связи</w:t>
      </w:r>
      <w:proofErr w:type="spellEnd"/>
      <w:r w:rsidRPr="0031769D">
        <w:rPr>
          <w:rFonts w:ascii="Times New Roman" w:hAnsi="Times New Roman" w:cs="Times New Roman"/>
          <w:sz w:val="24"/>
          <w:szCs w:val="24"/>
        </w:rPr>
        <w:t>, а также с использованием мобильного приложения «Инспектор».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4.5.4. В ходе рейдового осмотра могут совершаться следующие контрольные (надзорные) действия: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1) осмотр;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2) досмотр;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3) опрос;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 получение письменных объяснений;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 истребование документов;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6) инструментальное обследование;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7) экспертиза. </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Контрольные (надзорные) действия осуществляются в соответствии с подпунктом 4.1.4.</w:t>
      </w:r>
    </w:p>
    <w:p w:rsidR="0031769D" w:rsidRPr="0031769D" w:rsidRDefault="0031769D" w:rsidP="0031769D">
      <w:pPr>
        <w:pStyle w:val="Standard"/>
        <w:ind w:firstLine="709"/>
        <w:jc w:val="both"/>
        <w:rPr>
          <w:rFonts w:ascii="Times New Roman" w:hAnsi="Times New Roman" w:cs="Times New Roman"/>
        </w:rPr>
      </w:pPr>
      <w:r w:rsidRPr="0031769D">
        <w:rPr>
          <w:rFonts w:ascii="Times New Roman" w:eastAsia="Calibri" w:hAnsi="Times New Roman" w:cs="Times New Roman"/>
          <w:bCs/>
        </w:rPr>
        <w:lastRenderedPageBreak/>
        <w:t xml:space="preserve">4.5.5. </w:t>
      </w:r>
      <w:r w:rsidRPr="0031769D">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1769D" w:rsidRPr="0031769D" w:rsidRDefault="0031769D" w:rsidP="0031769D">
      <w:pPr>
        <w:pStyle w:val="Standard"/>
        <w:ind w:firstLine="709"/>
        <w:jc w:val="both"/>
        <w:rPr>
          <w:rFonts w:ascii="Times New Roman" w:hAnsi="Times New Roman" w:cs="Times New Roman"/>
        </w:rPr>
      </w:pPr>
      <w:r w:rsidRPr="0031769D">
        <w:rPr>
          <w:rFonts w:ascii="Times New Roman" w:hAnsi="Times New Roman" w:cs="Times New Roma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31769D" w:rsidRPr="0031769D" w:rsidRDefault="0031769D" w:rsidP="0031769D">
      <w:pPr>
        <w:pStyle w:val="Standard"/>
        <w:ind w:firstLine="709"/>
        <w:jc w:val="both"/>
        <w:rPr>
          <w:rFonts w:ascii="Times New Roman" w:hAnsi="Times New Roman" w:cs="Times New Roman"/>
        </w:rPr>
      </w:pPr>
      <w:r w:rsidRPr="0031769D">
        <w:rPr>
          <w:rFonts w:ascii="Times New Roman" w:hAnsi="Times New Roman" w:cs="Times New Roman"/>
        </w:rPr>
        <w:t xml:space="preserve">4.5.6. При проведении рейдового осмотра инспекторы вправе взаимодействовать с находящимися на производственных объектах лицами. </w:t>
      </w:r>
    </w:p>
    <w:p w:rsidR="0031769D" w:rsidRPr="0031769D" w:rsidRDefault="0031769D" w:rsidP="0031769D">
      <w:pPr>
        <w:pStyle w:val="Standard"/>
        <w:ind w:firstLine="709"/>
        <w:jc w:val="both"/>
        <w:rPr>
          <w:rFonts w:ascii="Times New Roman" w:hAnsi="Times New Roman" w:cs="Times New Roman"/>
        </w:rPr>
      </w:pPr>
      <w:r w:rsidRPr="0031769D">
        <w:rPr>
          <w:rFonts w:ascii="Times New Roman" w:hAnsi="Times New Roman" w:cs="Times New Roma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31769D" w:rsidRPr="0031769D" w:rsidRDefault="0031769D" w:rsidP="0031769D">
      <w:pPr>
        <w:pStyle w:val="Standard"/>
        <w:ind w:firstLine="709"/>
        <w:jc w:val="both"/>
        <w:rPr>
          <w:rFonts w:ascii="Times New Roman" w:hAnsi="Times New Roman" w:cs="Times New Roman"/>
        </w:rPr>
      </w:pPr>
      <w:r w:rsidRPr="0031769D">
        <w:rPr>
          <w:rFonts w:ascii="Times New Roman" w:hAnsi="Times New Roman" w:cs="Times New Roman"/>
        </w:rPr>
        <w:t>4.5.7. В случае</w:t>
      </w:r>
      <w:proofErr w:type="gramStart"/>
      <w:r w:rsidRPr="0031769D">
        <w:rPr>
          <w:rFonts w:ascii="Times New Roman" w:hAnsi="Times New Roman" w:cs="Times New Roman"/>
        </w:rPr>
        <w:t>,</w:t>
      </w:r>
      <w:proofErr w:type="gramEnd"/>
      <w:r w:rsidRPr="0031769D">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31769D" w:rsidRPr="0031769D" w:rsidRDefault="0031769D" w:rsidP="0031769D">
      <w:pPr>
        <w:pStyle w:val="Standard"/>
        <w:ind w:firstLine="709"/>
        <w:jc w:val="both"/>
        <w:rPr>
          <w:rFonts w:ascii="Times New Roman" w:eastAsia="Calibri" w:hAnsi="Times New Roman" w:cs="Times New Roman"/>
          <w:bCs/>
        </w:rPr>
      </w:pPr>
      <w:r w:rsidRPr="0031769D">
        <w:rPr>
          <w:rFonts w:ascii="Times New Roman" w:hAnsi="Times New Roman" w:cs="Times New Roman"/>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31769D" w:rsidRPr="0031769D" w:rsidRDefault="0031769D" w:rsidP="0031769D">
      <w:pPr>
        <w:autoSpaceDE w:val="0"/>
        <w:autoSpaceDN w:val="0"/>
        <w:adjustRightInd w:val="0"/>
        <w:spacing w:after="0"/>
        <w:ind w:firstLine="709"/>
        <w:jc w:val="both"/>
        <w:rPr>
          <w:rFonts w:ascii="Times New Roman" w:eastAsia="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4.6. </w:t>
      </w:r>
      <w:bookmarkStart w:id="12" w:name="_Hlk192523738"/>
      <w:bookmarkStart w:id="13" w:name="_Hlk192514688"/>
      <w:r w:rsidRPr="0031769D">
        <w:rPr>
          <w:rFonts w:ascii="Times New Roman" w:hAnsi="Times New Roman" w:cs="Times New Roman"/>
          <w:sz w:val="24"/>
          <w:szCs w:val="24"/>
        </w:rPr>
        <w:t>Наблюдение за соблюдением обязательных требований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(мониторинг безопасности)</w:t>
      </w:r>
      <w:bookmarkEnd w:id="12"/>
    </w:p>
    <w:bookmarkEnd w:id="13"/>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1769D">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4.6.2. Наблюдение за соблюдением обязательных требований (мониторинг безопасности)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1) решение о проведении внепланового контрольного мероприятия в соответствии со статьей 60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решение об объявлении предостережения;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4.6.4.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 Выездное обследование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4.7.1. Выездное обследование проводится в порядке, установленном статьей 75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Выездное обследование проводится в целях оценки соблюдения контролируемыми лицами обязательных требований.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4.7.2. </w:t>
      </w:r>
      <w:bookmarkStart w:id="14" w:name="_Hlk192523635"/>
      <w:r w:rsidRPr="0031769D">
        <w:rPr>
          <w:rFonts w:ascii="Times New Roman" w:hAnsi="Times New Roman" w:cs="Times New Roman"/>
          <w:sz w:val="24"/>
          <w:szCs w:val="24"/>
        </w:rPr>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осмотр;</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инструментальное обследование (с применением видеозаписи);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экспертиза.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Контрольные (надзорные) действия осуществляются в соответствии с подпунктом 4.1.4.</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4.7.5. Выездное обследование проводится без информирования контролируемого лица.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31769D" w:rsidRPr="0031769D" w:rsidRDefault="0031769D" w:rsidP="0031769D">
      <w:pPr>
        <w:autoSpaceDE w:val="0"/>
        <w:autoSpaceDN w:val="0"/>
        <w:adjustRightInd w:val="0"/>
        <w:spacing w:after="0"/>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 Меры, принимаемые контрольным органом по результатам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контрольных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31769D">
        <w:rPr>
          <w:rFonts w:ascii="Times New Roman" w:hAnsi="Times New Roman" w:cs="Times New Roman"/>
          <w:sz w:val="24"/>
          <w:szCs w:val="24"/>
        </w:rPr>
        <w:t xml:space="preserve">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proofErr w:type="gramStart"/>
      <w:r w:rsidRPr="0031769D">
        <w:rPr>
          <w:rFonts w:ascii="Times New Roman" w:hAnsi="Times New Roman" w:cs="Times New Roman"/>
          <w:sz w:val="24"/>
          <w:szCs w:val="24"/>
        </w:rPr>
        <w:t>или</w:t>
      </w:r>
      <w:proofErr w:type="gramEnd"/>
      <w:r w:rsidRPr="0031769D">
        <w:rPr>
          <w:rFonts w:ascii="Times New Roman" w:hAnsi="Times New Roman" w:cs="Times New Roman"/>
          <w:sz w:val="24"/>
          <w:szCs w:val="24"/>
        </w:rPr>
        <w:t xml:space="preserve"> что такой вред (ущерб) причинен;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4.8.2. Предписание содержит сведения установленные статьей 90.1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4.8.4. По истечении срока исполнения контролируемым лицом решения, принятого в соответствии с абзацем вторым подпункта 4.8.1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4.8.5. Информация об исполнении решения контрольного органа в полном объеме вносится в единый реестр контрольных (надзорных) мероприятий.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4.8.7. В случае</w:t>
      </w:r>
      <w:proofErr w:type="gramStart"/>
      <w:r w:rsidRPr="0031769D">
        <w:rPr>
          <w:rFonts w:ascii="Times New Roman" w:hAnsi="Times New Roman" w:cs="Times New Roman"/>
          <w:sz w:val="24"/>
          <w:szCs w:val="24"/>
        </w:rPr>
        <w:t>,</w:t>
      </w:r>
      <w:proofErr w:type="gramEnd"/>
      <w:r w:rsidRPr="0031769D">
        <w:rPr>
          <w:rFonts w:ascii="Times New Roman" w:hAnsi="Times New Roman" w:cs="Times New Roman"/>
          <w:sz w:val="24"/>
          <w:szCs w:val="24"/>
        </w:rPr>
        <w:t xml:space="preserve">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неисполнении предписания в установленные сроки контрольный орган принимает меры: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center"/>
        <w:rPr>
          <w:rFonts w:ascii="Times New Roman" w:hAnsi="Times New Roman" w:cs="Times New Roman"/>
          <w:b/>
          <w:sz w:val="24"/>
          <w:szCs w:val="24"/>
        </w:rPr>
      </w:pPr>
      <w:r w:rsidRPr="0031769D">
        <w:rPr>
          <w:rFonts w:ascii="Times New Roman" w:hAnsi="Times New Roman" w:cs="Times New Roman"/>
          <w:b/>
          <w:sz w:val="24"/>
          <w:szCs w:val="24"/>
        </w:rPr>
        <w:t>5. Досудебное обжалование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решений о проведении контрольных (надзорных) мероприятий и обязательных профилактических визитов;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решений об отказе в проведении обязательных профилактических визитов по заявлениям контролируемых лиц;</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5.2. Судебное обжалование решений контрольного органа, действий (бездействия) его должностных </w:t>
      </w:r>
      <w:proofErr w:type="gramStart"/>
      <w:r w:rsidRPr="0031769D">
        <w:rPr>
          <w:rFonts w:ascii="Times New Roman" w:hAnsi="Times New Roman" w:cs="Times New Roman"/>
          <w:sz w:val="24"/>
          <w:szCs w:val="24"/>
        </w:rPr>
        <w:t>лиц</w:t>
      </w:r>
      <w:proofErr w:type="gramEnd"/>
      <w:r w:rsidRPr="0031769D">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5.4. Жалоба на решение контрольного органа, действия (бездействие) его должностных лиц рассматривается </w:t>
      </w:r>
      <w:bookmarkStart w:id="15" w:name="_Hlk192527257"/>
      <w:r w:rsidRPr="0031769D">
        <w:rPr>
          <w:rFonts w:ascii="Times New Roman" w:hAnsi="Times New Roman" w:cs="Times New Roman"/>
          <w:bCs/>
          <w:sz w:val="24"/>
          <w:szCs w:val="24"/>
        </w:rPr>
        <w:t>руководителем контрольного органа (заместителем руководителя контрольного органа)</w:t>
      </w:r>
      <w:bookmarkEnd w:id="15"/>
      <w:r w:rsidRPr="0031769D">
        <w:rPr>
          <w:rFonts w:ascii="Times New Roman" w:hAnsi="Times New Roman" w:cs="Times New Roman"/>
          <w:sz w:val="24"/>
          <w:szCs w:val="24"/>
        </w:rPr>
        <w:t>. Жалоба на действия (бездействие) руководителя контрольного органа рассматривается руководителем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5.8. </w:t>
      </w:r>
      <w:bookmarkStart w:id="16" w:name="_Hlk192527442"/>
      <w:r w:rsidRPr="0031769D">
        <w:rPr>
          <w:rFonts w:ascii="Times New Roman" w:hAnsi="Times New Roman" w:cs="Times New Roman"/>
          <w:sz w:val="24"/>
          <w:szCs w:val="24"/>
        </w:rPr>
        <w:t xml:space="preserve">Руководителем контрольного органа (заместителем руководителя контрольного органа) </w:t>
      </w:r>
      <w:bookmarkEnd w:id="16"/>
      <w:r w:rsidRPr="0031769D">
        <w:rPr>
          <w:rFonts w:ascii="Times New Roman" w:hAnsi="Times New Roman" w:cs="Times New Roman"/>
          <w:sz w:val="24"/>
          <w:szCs w:val="24"/>
        </w:rPr>
        <w:t>в срок не позднее двух рабочих дней со дня регистрации жалобы принимается решение: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о приостановлении исполнения обжалуемого решения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об отказе в приостановлении исполнения обжалуемого решения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5.9. Жалоба должна содержать:</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roofErr w:type="gramStart"/>
      <w:r w:rsidRPr="0031769D">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31769D">
        <w:rPr>
          <w:rFonts w:ascii="Times New Roman" w:hAnsi="Times New Roman" w:cs="Times New Roman"/>
          <w:sz w:val="24"/>
          <w:szCs w:val="24"/>
        </w:rPr>
        <w:t>не согласно</w:t>
      </w:r>
      <w:proofErr w:type="gramEnd"/>
      <w:r w:rsidRPr="0031769D">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требования контролируемого лица, подавшего жалобу;</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1769D">
        <w:rPr>
          <w:rFonts w:ascii="Times New Roman" w:hAnsi="Times New Roman" w:cs="Times New Roman"/>
          <w:sz w:val="24"/>
          <w:szCs w:val="24"/>
        </w:rPr>
        <w:t>ии и ау</w:t>
      </w:r>
      <w:proofErr w:type="gramEnd"/>
      <w:r w:rsidRPr="0031769D">
        <w:rPr>
          <w:rFonts w:ascii="Times New Roman" w:hAnsi="Times New Roman" w:cs="Times New Roman"/>
          <w:sz w:val="24"/>
          <w:szCs w:val="24"/>
        </w:rPr>
        <w:t>тентификации».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5.12. </w:t>
      </w:r>
      <w:bookmarkStart w:id="17" w:name="_Hlk192527841"/>
      <w:r w:rsidRPr="0031769D">
        <w:rPr>
          <w:rFonts w:ascii="Times New Roman" w:hAnsi="Times New Roman" w:cs="Times New Roman"/>
          <w:sz w:val="24"/>
          <w:szCs w:val="24"/>
        </w:rPr>
        <w:t>Руководитель контрольного органа (заместитель руководителя контрольного органа)</w:t>
      </w:r>
      <w:bookmarkEnd w:id="17"/>
      <w:r w:rsidRPr="0031769D">
        <w:rPr>
          <w:rFonts w:ascii="Times New Roman" w:hAnsi="Times New Roman" w:cs="Times New Roman"/>
          <w:sz w:val="24"/>
          <w:szCs w:val="24"/>
        </w:rPr>
        <w:t xml:space="preserve"> принимает решение об отказе в рассмотрении жалобы в течение пяти рабочих дней со дня получения жалобы, если: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4) имеется решение суда по вопросам, поставленным в жалобе;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8) жалоба подана в ненадлежащий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5.14. </w:t>
      </w:r>
      <w:proofErr w:type="gramStart"/>
      <w:r w:rsidRPr="0031769D">
        <w:rPr>
          <w:rFonts w:ascii="Times New Roman" w:hAnsi="Times New Roman" w:cs="Times New Roman"/>
          <w:sz w:val="24"/>
          <w:szCs w:val="24"/>
        </w:rPr>
        <w:t>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roofErr w:type="gramEnd"/>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1) оставляет жалобу без удовлетворения;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2) отменяет решение контрольного органа полностью или частично;</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3) отменяет решение контрольного органа полностью и принимает новое решение;</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lastRenderedPageBreak/>
        <w:t>4) признает действия (бездействие) должностных лиц незаконными и выносит решение по существу.</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autoSpaceDE w:val="0"/>
        <w:autoSpaceDN w:val="0"/>
        <w:adjustRightInd w:val="0"/>
        <w:spacing w:after="0"/>
        <w:ind w:firstLine="709"/>
        <w:jc w:val="both"/>
        <w:rPr>
          <w:rFonts w:ascii="Times New Roman" w:hAnsi="Times New Roman" w:cs="Times New Roman"/>
          <w:sz w:val="24"/>
          <w:szCs w:val="24"/>
        </w:rPr>
      </w:pPr>
    </w:p>
    <w:p w:rsidR="0031769D" w:rsidRPr="0031769D" w:rsidRDefault="0031769D" w:rsidP="0031769D">
      <w:pPr>
        <w:pStyle w:val="ConsPlusNormal"/>
        <w:outlineLvl w:val="1"/>
        <w:rPr>
          <w:rFonts w:ascii="Times New Roman" w:hAnsi="Times New Roman" w:cs="Times New Roman"/>
          <w:sz w:val="24"/>
          <w:szCs w:val="24"/>
        </w:rPr>
      </w:pPr>
    </w:p>
    <w:p w:rsidR="0031769D" w:rsidRPr="0031769D" w:rsidRDefault="0031769D" w:rsidP="0031769D">
      <w:pPr>
        <w:pStyle w:val="ConsPlusNormal"/>
        <w:outlineLvl w:val="1"/>
        <w:rPr>
          <w:rFonts w:ascii="Times New Roman" w:hAnsi="Times New Roman" w:cs="Times New Roman"/>
          <w:sz w:val="24"/>
          <w:szCs w:val="24"/>
        </w:rPr>
      </w:pPr>
    </w:p>
    <w:p w:rsidR="0031769D" w:rsidRPr="0031769D" w:rsidRDefault="0031769D" w:rsidP="0031769D">
      <w:pPr>
        <w:pStyle w:val="ConsPlusNormal"/>
        <w:outlineLvl w:val="1"/>
        <w:rPr>
          <w:rFonts w:ascii="Times New Roman" w:hAnsi="Times New Roman" w:cs="Times New Roman"/>
          <w:sz w:val="24"/>
          <w:szCs w:val="24"/>
        </w:rPr>
      </w:pPr>
    </w:p>
    <w:p w:rsidR="0031769D" w:rsidRPr="0031769D" w:rsidRDefault="0031769D" w:rsidP="0031769D">
      <w:pPr>
        <w:pStyle w:val="ConsPlusNormal"/>
        <w:outlineLvl w:val="1"/>
        <w:rPr>
          <w:rFonts w:ascii="Times New Roman" w:hAnsi="Times New Roman" w:cs="Times New Roman"/>
          <w:sz w:val="24"/>
          <w:szCs w:val="24"/>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Default="0031769D" w:rsidP="0031769D">
      <w:pPr>
        <w:pStyle w:val="ConsPlusNormal"/>
        <w:jc w:val="right"/>
        <w:outlineLvl w:val="1"/>
        <w:rPr>
          <w:rFonts w:ascii="Times New Roman" w:hAnsi="Times New Roman" w:cs="Times New Roman"/>
          <w:sz w:val="24"/>
          <w:szCs w:val="22"/>
        </w:rPr>
      </w:pPr>
    </w:p>
    <w:p w:rsidR="0031769D" w:rsidRPr="0031769D" w:rsidRDefault="0031769D" w:rsidP="0031769D">
      <w:pPr>
        <w:pStyle w:val="ConsPlusNormal"/>
        <w:jc w:val="right"/>
        <w:outlineLvl w:val="1"/>
        <w:rPr>
          <w:rFonts w:ascii="Times New Roman" w:hAnsi="Times New Roman" w:cs="Times New Roman"/>
          <w:sz w:val="24"/>
          <w:szCs w:val="22"/>
        </w:rPr>
      </w:pPr>
      <w:r w:rsidRPr="0031769D">
        <w:rPr>
          <w:rFonts w:ascii="Times New Roman" w:hAnsi="Times New Roman" w:cs="Times New Roman"/>
          <w:sz w:val="24"/>
          <w:szCs w:val="22"/>
        </w:rPr>
        <w:lastRenderedPageBreak/>
        <w:t>Приложение 1</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к Положению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о муниципальном контроле</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в сфере благоустройства</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на территории </w:t>
      </w:r>
      <w:proofErr w:type="spellStart"/>
      <w:r w:rsidRPr="0031769D">
        <w:rPr>
          <w:rFonts w:ascii="Times New Roman" w:hAnsi="Times New Roman" w:cs="Times New Roman"/>
          <w:sz w:val="24"/>
          <w:szCs w:val="22"/>
        </w:rPr>
        <w:t>муниципальногообразования</w:t>
      </w:r>
      <w:proofErr w:type="spellEnd"/>
      <w:r w:rsidRPr="0031769D">
        <w:rPr>
          <w:rFonts w:ascii="Times New Roman" w:hAnsi="Times New Roman" w:cs="Times New Roman"/>
          <w:sz w:val="24"/>
          <w:szCs w:val="22"/>
        </w:rPr>
        <w:t xml:space="preserve"> </w:t>
      </w:r>
    </w:p>
    <w:p w:rsidR="0031769D" w:rsidRPr="0031769D" w:rsidRDefault="0031769D" w:rsidP="0031769D">
      <w:pPr>
        <w:pStyle w:val="ConsPlusNormal"/>
        <w:jc w:val="right"/>
        <w:rPr>
          <w:rFonts w:ascii="Times New Roman" w:hAnsi="Times New Roman" w:cs="Times New Roman"/>
          <w:sz w:val="24"/>
          <w:szCs w:val="24"/>
        </w:rPr>
      </w:pPr>
      <w:r w:rsidRPr="0031769D">
        <w:rPr>
          <w:rFonts w:ascii="Times New Roman" w:hAnsi="Times New Roman" w:cs="Times New Roman"/>
          <w:sz w:val="24"/>
          <w:szCs w:val="24"/>
        </w:rPr>
        <w:t>«</w:t>
      </w:r>
      <w:r>
        <w:rPr>
          <w:rFonts w:ascii="Times New Roman" w:hAnsi="Times New Roman" w:cs="Times New Roman"/>
          <w:sz w:val="24"/>
          <w:szCs w:val="24"/>
        </w:rPr>
        <w:t>Озерский</w:t>
      </w:r>
      <w:r w:rsidRPr="0031769D">
        <w:rPr>
          <w:rFonts w:ascii="Times New Roman" w:hAnsi="Times New Roman" w:cs="Times New Roman"/>
          <w:sz w:val="24"/>
          <w:szCs w:val="24"/>
        </w:rPr>
        <w:t xml:space="preserve">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4"/>
        </w:rPr>
        <w:t>Курской области</w:t>
      </w:r>
    </w:p>
    <w:p w:rsidR="0031769D" w:rsidRPr="0031769D" w:rsidRDefault="0031769D" w:rsidP="0031769D">
      <w:pPr>
        <w:pStyle w:val="ConsPlusNormal"/>
        <w:jc w:val="both"/>
        <w:rPr>
          <w:rFonts w:ascii="Times New Roman" w:hAnsi="Times New Roman" w:cs="Times New Roman"/>
          <w:b/>
          <w:sz w:val="22"/>
          <w:szCs w:val="22"/>
        </w:rPr>
      </w:pPr>
    </w:p>
    <w:p w:rsidR="0031769D" w:rsidRPr="0031769D" w:rsidRDefault="0031769D" w:rsidP="0031769D">
      <w:pPr>
        <w:pStyle w:val="ConsPlusNormal"/>
        <w:jc w:val="center"/>
        <w:rPr>
          <w:rFonts w:ascii="Times New Roman" w:hAnsi="Times New Roman" w:cs="Times New Roman"/>
          <w:sz w:val="22"/>
          <w:szCs w:val="22"/>
        </w:rPr>
      </w:pPr>
      <w:r w:rsidRPr="0031769D">
        <w:rPr>
          <w:rFonts w:ascii="Times New Roman" w:hAnsi="Times New Roman" w:cs="Times New Roman"/>
          <w:b/>
          <w:sz w:val="22"/>
          <w:szCs w:val="22"/>
        </w:rPr>
        <w:t>ФОРМА</w:t>
      </w:r>
    </w:p>
    <w:p w:rsidR="0031769D" w:rsidRPr="0031769D" w:rsidRDefault="0031769D" w:rsidP="0031769D">
      <w:pPr>
        <w:pStyle w:val="ConsPlusNormal"/>
        <w:jc w:val="center"/>
        <w:rPr>
          <w:rFonts w:ascii="Times New Roman" w:hAnsi="Times New Roman" w:cs="Times New Roman"/>
          <w:sz w:val="22"/>
          <w:szCs w:val="22"/>
        </w:rPr>
      </w:pPr>
      <w:r w:rsidRPr="0031769D">
        <w:rPr>
          <w:rFonts w:ascii="Times New Roman" w:hAnsi="Times New Roman" w:cs="Times New Roman"/>
          <w:b/>
          <w:sz w:val="22"/>
          <w:szCs w:val="22"/>
        </w:rPr>
        <w:t>задания на проведение контрольных мероприятий</w:t>
      </w:r>
    </w:p>
    <w:p w:rsidR="0031769D" w:rsidRPr="0031769D" w:rsidRDefault="0031769D" w:rsidP="0031769D">
      <w:pPr>
        <w:pStyle w:val="ConsPlusNormal"/>
        <w:jc w:val="center"/>
        <w:rPr>
          <w:rFonts w:ascii="Times New Roman" w:hAnsi="Times New Roman" w:cs="Times New Roman"/>
          <w:sz w:val="22"/>
          <w:szCs w:val="22"/>
        </w:rPr>
      </w:pPr>
      <w:r w:rsidRPr="0031769D">
        <w:rPr>
          <w:rFonts w:ascii="Times New Roman" w:hAnsi="Times New Roman" w:cs="Times New Roman"/>
          <w:b/>
          <w:sz w:val="22"/>
          <w:szCs w:val="22"/>
        </w:rPr>
        <w:t>без взаимодействия с юридическими лицами, индивидуальными</w:t>
      </w:r>
    </w:p>
    <w:p w:rsidR="0031769D" w:rsidRPr="0031769D" w:rsidRDefault="0031769D" w:rsidP="0031769D">
      <w:pPr>
        <w:pStyle w:val="ConsPlusNormal"/>
        <w:jc w:val="center"/>
        <w:rPr>
          <w:rFonts w:ascii="Times New Roman" w:hAnsi="Times New Roman" w:cs="Times New Roman"/>
          <w:sz w:val="22"/>
          <w:szCs w:val="22"/>
        </w:rPr>
      </w:pPr>
      <w:r w:rsidRPr="0031769D">
        <w:rPr>
          <w:rFonts w:ascii="Times New Roman" w:hAnsi="Times New Roman" w:cs="Times New Roman"/>
          <w:b/>
          <w:sz w:val="22"/>
          <w:szCs w:val="22"/>
        </w:rPr>
        <w:t>предпринимателями и гражданами</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(наименование и адрес места нахождения органа муниципального контроля)</w:t>
      </w:r>
    </w:p>
    <w:p w:rsidR="0031769D" w:rsidRPr="0031769D" w:rsidRDefault="0031769D" w:rsidP="0031769D">
      <w:pPr>
        <w:pStyle w:val="ConsPlusNonformat"/>
        <w:rPr>
          <w:rFonts w:ascii="Times New Roman" w:hAnsi="Times New Roman" w:cs="Times New Roman"/>
          <w:sz w:val="22"/>
          <w:szCs w:val="22"/>
        </w:rPr>
      </w:pPr>
    </w:p>
    <w:p w:rsidR="0031769D" w:rsidRPr="0031769D" w:rsidRDefault="0031769D" w:rsidP="0031769D">
      <w:pPr>
        <w:pStyle w:val="ConsPlusNonformat"/>
        <w:jc w:val="center"/>
        <w:rPr>
          <w:rFonts w:ascii="Times New Roman" w:hAnsi="Times New Roman" w:cs="Times New Roman"/>
          <w:sz w:val="22"/>
          <w:szCs w:val="22"/>
        </w:rPr>
      </w:pPr>
      <w:bookmarkStart w:id="18" w:name="P415"/>
      <w:bookmarkEnd w:id="18"/>
      <w:r w:rsidRPr="0031769D">
        <w:rPr>
          <w:rFonts w:ascii="Times New Roman" w:hAnsi="Times New Roman" w:cs="Times New Roman"/>
          <w:sz w:val="22"/>
          <w:szCs w:val="22"/>
        </w:rPr>
        <w:t>ЗАДАНИЕ</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на проведение контрольных мероприятий</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без взаимодействия с юридическими лицами, индивидуальными предпринимателями</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и гражданами</w:t>
      </w:r>
    </w:p>
    <w:p w:rsidR="0031769D" w:rsidRPr="0031769D" w:rsidRDefault="0031769D" w:rsidP="0031769D">
      <w:pPr>
        <w:pStyle w:val="ConsPlusNonformat"/>
        <w:jc w:val="both"/>
        <w:rPr>
          <w:rFonts w:ascii="Times New Roman" w:hAnsi="Times New Roman" w:cs="Times New Roman"/>
          <w:sz w:val="22"/>
          <w:szCs w:val="22"/>
        </w:rPr>
      </w:pP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                                                     "____" ___________________ 20___ г.</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(место составления)                                                                                (дата составления)</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(время составления)</w:t>
      </w:r>
    </w:p>
    <w:p w:rsidR="0031769D" w:rsidRPr="0031769D" w:rsidRDefault="0031769D" w:rsidP="0031769D">
      <w:pPr>
        <w:pStyle w:val="ConsPlusNonformat"/>
        <w:jc w:val="both"/>
        <w:rPr>
          <w:rFonts w:ascii="Times New Roman" w:hAnsi="Times New Roman" w:cs="Times New Roman"/>
          <w:sz w:val="22"/>
          <w:szCs w:val="22"/>
        </w:rPr>
      </w:pP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В соответствии со </w:t>
      </w:r>
      <w:hyperlink r:id="rId15" w:history="1">
        <w:r w:rsidRPr="0031769D">
          <w:rPr>
            <w:rStyle w:val="a3"/>
            <w:rFonts w:ascii="Times New Roman" w:hAnsi="Times New Roman" w:cs="Times New Roman"/>
            <w:sz w:val="22"/>
            <w:szCs w:val="22"/>
            <w:u w:val="none"/>
          </w:rPr>
          <w:t>статьей 57</w:t>
        </w:r>
      </w:hyperlink>
      <w:r w:rsidRPr="0031769D">
        <w:rPr>
          <w:rFonts w:ascii="Times New Roman" w:hAnsi="Times New Roman" w:cs="Times New Roman"/>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(указать цель проведения мероприятия)</w:t>
      </w:r>
    </w:p>
    <w:p w:rsidR="0031769D" w:rsidRPr="0031769D" w:rsidRDefault="0031769D" w:rsidP="0031769D">
      <w:pPr>
        <w:pStyle w:val="ConsPlusNonformat"/>
        <w:jc w:val="both"/>
        <w:rPr>
          <w:rFonts w:ascii="Times New Roman" w:hAnsi="Times New Roman" w:cs="Times New Roman"/>
          <w:sz w:val="22"/>
          <w:szCs w:val="22"/>
        </w:rPr>
      </w:pP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b/>
          <w:sz w:val="22"/>
          <w:szCs w:val="22"/>
        </w:rPr>
        <w:t>ПОРУЧАЮ:</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(наименование должности должностного лица контрольного органа, Ф.И.О.)</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провести  мероприятие  по  контролю  без  взаимодействия юридическим лицом,</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индивидуальными     предпринимателями     и     гражданами,    а    именно:</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(наименование мероприятия по контролю без взаимодействия с контролируемыми лицами)</w:t>
      </w:r>
    </w:p>
    <w:p w:rsidR="0031769D" w:rsidRPr="0031769D" w:rsidRDefault="0031769D" w:rsidP="0031769D">
      <w:pPr>
        <w:pStyle w:val="ConsPlusNonformat"/>
        <w:jc w:val="both"/>
        <w:rPr>
          <w:rFonts w:ascii="Times New Roman" w:hAnsi="Times New Roman" w:cs="Times New Roman"/>
          <w:sz w:val="22"/>
          <w:szCs w:val="22"/>
        </w:rPr>
      </w:pP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Срок проведения мероприятия по контролю:</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с "____" ____________ 20__ г. по "____" ____________ 20__ г.</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в  рамках осуществления муниципального </w:t>
      </w:r>
      <w:proofErr w:type="gramStart"/>
      <w:r w:rsidRPr="0031769D">
        <w:rPr>
          <w:rFonts w:ascii="Times New Roman" w:hAnsi="Times New Roman" w:cs="Times New Roman"/>
          <w:sz w:val="22"/>
          <w:szCs w:val="22"/>
        </w:rPr>
        <w:t>контроля за</w:t>
      </w:r>
      <w:proofErr w:type="gramEnd"/>
      <w:r w:rsidRPr="0031769D">
        <w:rPr>
          <w:rFonts w:ascii="Times New Roman" w:hAnsi="Times New Roman" w:cs="Times New Roman"/>
          <w:sz w:val="22"/>
          <w:szCs w:val="22"/>
        </w:rPr>
        <w:t xml:space="preserve"> соблюдением обязательных требований.</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В отношении: 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(указывается наименование объекта (предмета) проверки)</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расположенного: 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(адрес и (или) кадастровый (реестровый) номер (при наличии))</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принадлежащего: 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2"/>
          <w:szCs w:val="22"/>
        </w:rPr>
      </w:pPr>
      <w:proofErr w:type="gramStart"/>
      <w:r w:rsidRPr="0031769D">
        <w:rPr>
          <w:rFonts w:ascii="Times New Roman" w:hAnsi="Times New Roman" w:cs="Times New Roman"/>
          <w:sz w:val="22"/>
          <w:szCs w:val="22"/>
        </w:rPr>
        <w:t>(сведения о принадлежности объекта и праве, на котором объект принадлежит</w:t>
      </w:r>
      <w:proofErr w:type="gramEnd"/>
    </w:p>
    <w:p w:rsidR="0031769D" w:rsidRPr="0031769D" w:rsidRDefault="0031769D" w:rsidP="0031769D">
      <w:pPr>
        <w:pStyle w:val="ConsPlusNonformat"/>
        <w:jc w:val="center"/>
        <w:rPr>
          <w:rFonts w:ascii="Times New Roman" w:hAnsi="Times New Roman" w:cs="Times New Roman"/>
          <w:sz w:val="22"/>
          <w:szCs w:val="22"/>
        </w:rPr>
      </w:pPr>
      <w:r w:rsidRPr="0031769D">
        <w:rPr>
          <w:rFonts w:ascii="Times New Roman" w:hAnsi="Times New Roman" w:cs="Times New Roman"/>
          <w:sz w:val="22"/>
          <w:szCs w:val="22"/>
        </w:rPr>
        <w:t>правообладателю (при наличии))</w:t>
      </w:r>
    </w:p>
    <w:p w:rsidR="0031769D" w:rsidRPr="0031769D" w:rsidRDefault="0031769D" w:rsidP="0031769D">
      <w:pPr>
        <w:pStyle w:val="ConsPlusNonformat"/>
        <w:jc w:val="both"/>
        <w:rPr>
          <w:rFonts w:ascii="Times New Roman" w:hAnsi="Times New Roman" w:cs="Times New Roman"/>
          <w:sz w:val="22"/>
          <w:szCs w:val="22"/>
        </w:rPr>
      </w:pP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«УТВЕРЖДАЮ»</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________________________     __________________      _______________________________</w:t>
      </w:r>
    </w:p>
    <w:p w:rsidR="0031769D" w:rsidRPr="0031769D" w:rsidRDefault="0031769D" w:rsidP="0031769D">
      <w:pPr>
        <w:pStyle w:val="ConsPlusNonformat"/>
        <w:jc w:val="both"/>
        <w:rPr>
          <w:rFonts w:ascii="Times New Roman" w:hAnsi="Times New Roman" w:cs="Times New Roman"/>
          <w:sz w:val="22"/>
          <w:szCs w:val="22"/>
        </w:rPr>
      </w:pPr>
      <w:r w:rsidRPr="0031769D">
        <w:rPr>
          <w:rFonts w:ascii="Times New Roman" w:hAnsi="Times New Roman" w:cs="Times New Roman"/>
          <w:sz w:val="22"/>
          <w:szCs w:val="22"/>
        </w:rPr>
        <w:t xml:space="preserve">       (должность)                                    (подпись)                                         (Ф.И.О.)</w:t>
      </w: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right"/>
        <w:outlineLvl w:val="1"/>
        <w:rPr>
          <w:rFonts w:ascii="Times New Roman" w:hAnsi="Times New Roman" w:cs="Times New Roman"/>
          <w:sz w:val="24"/>
          <w:szCs w:val="24"/>
        </w:rPr>
      </w:pPr>
      <w:r w:rsidRPr="0031769D">
        <w:rPr>
          <w:rFonts w:ascii="Times New Roman" w:hAnsi="Times New Roman" w:cs="Times New Roman"/>
          <w:sz w:val="24"/>
          <w:szCs w:val="24"/>
        </w:rPr>
        <w:lastRenderedPageBreak/>
        <w:t>Приложение 2</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к Положению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о муниципальном контроле</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в сфере благоустройства</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на территории муниципального образования </w:t>
      </w:r>
    </w:p>
    <w:p w:rsidR="0031769D" w:rsidRPr="0031769D" w:rsidRDefault="0031769D" w:rsidP="0031769D">
      <w:pPr>
        <w:pStyle w:val="ConsPlusNormal"/>
        <w:jc w:val="right"/>
        <w:rPr>
          <w:rFonts w:ascii="Times New Roman" w:hAnsi="Times New Roman" w:cs="Times New Roman"/>
          <w:sz w:val="24"/>
          <w:szCs w:val="24"/>
        </w:rPr>
      </w:pPr>
      <w:r w:rsidRPr="0031769D">
        <w:rPr>
          <w:rFonts w:ascii="Times New Roman" w:hAnsi="Times New Roman" w:cs="Times New Roman"/>
          <w:sz w:val="24"/>
          <w:szCs w:val="24"/>
        </w:rPr>
        <w:t>«</w:t>
      </w:r>
      <w:r>
        <w:rPr>
          <w:rFonts w:ascii="Times New Roman" w:hAnsi="Times New Roman" w:cs="Times New Roman"/>
          <w:sz w:val="24"/>
          <w:szCs w:val="24"/>
        </w:rPr>
        <w:t>Озерский</w:t>
      </w:r>
      <w:r w:rsidRPr="0031769D">
        <w:rPr>
          <w:rFonts w:ascii="Times New Roman" w:hAnsi="Times New Roman" w:cs="Times New Roman"/>
          <w:sz w:val="24"/>
          <w:szCs w:val="24"/>
        </w:rPr>
        <w:t xml:space="preserve">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4"/>
        </w:rPr>
        <w:t>Курской области</w:t>
      </w: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Normal"/>
        <w:jc w:val="center"/>
        <w:rPr>
          <w:rFonts w:ascii="Times New Roman" w:hAnsi="Times New Roman" w:cs="Times New Roman"/>
          <w:sz w:val="24"/>
          <w:szCs w:val="24"/>
        </w:rPr>
      </w:pPr>
      <w:r w:rsidRPr="0031769D">
        <w:rPr>
          <w:rFonts w:ascii="Times New Roman" w:hAnsi="Times New Roman" w:cs="Times New Roman"/>
          <w:b/>
          <w:sz w:val="24"/>
          <w:szCs w:val="24"/>
        </w:rPr>
        <w:t>ФОРМА</w:t>
      </w:r>
    </w:p>
    <w:p w:rsidR="0031769D" w:rsidRPr="0031769D" w:rsidRDefault="0031769D" w:rsidP="0031769D">
      <w:pPr>
        <w:pStyle w:val="ConsPlusNormal"/>
        <w:jc w:val="center"/>
        <w:rPr>
          <w:rFonts w:ascii="Times New Roman" w:hAnsi="Times New Roman" w:cs="Times New Roman"/>
          <w:sz w:val="24"/>
          <w:szCs w:val="24"/>
        </w:rPr>
      </w:pPr>
      <w:r w:rsidRPr="0031769D">
        <w:rPr>
          <w:rFonts w:ascii="Times New Roman" w:hAnsi="Times New Roman" w:cs="Times New Roman"/>
          <w:b/>
          <w:sz w:val="24"/>
          <w:szCs w:val="24"/>
        </w:rPr>
        <w:t>акта о проведении контрольных мероприятий</w:t>
      </w:r>
    </w:p>
    <w:p w:rsidR="0031769D" w:rsidRPr="0031769D" w:rsidRDefault="0031769D" w:rsidP="0031769D">
      <w:pPr>
        <w:pStyle w:val="ConsPlusNormal"/>
        <w:jc w:val="center"/>
        <w:rPr>
          <w:rFonts w:ascii="Times New Roman" w:hAnsi="Times New Roman" w:cs="Times New Roman"/>
          <w:sz w:val="24"/>
          <w:szCs w:val="24"/>
        </w:rPr>
      </w:pPr>
      <w:r w:rsidRPr="0031769D">
        <w:rPr>
          <w:rFonts w:ascii="Times New Roman" w:hAnsi="Times New Roman" w:cs="Times New Roman"/>
          <w:b/>
          <w:sz w:val="24"/>
          <w:szCs w:val="24"/>
        </w:rPr>
        <w:t>без взаимодействия с юридическими лицами, индивидуальными</w:t>
      </w:r>
    </w:p>
    <w:p w:rsidR="0031769D" w:rsidRPr="0031769D" w:rsidRDefault="0031769D" w:rsidP="0031769D">
      <w:pPr>
        <w:pStyle w:val="ConsPlusNormal"/>
        <w:jc w:val="center"/>
        <w:rPr>
          <w:rFonts w:ascii="Times New Roman" w:hAnsi="Times New Roman" w:cs="Times New Roman"/>
          <w:sz w:val="24"/>
          <w:szCs w:val="24"/>
        </w:rPr>
      </w:pPr>
      <w:r w:rsidRPr="0031769D">
        <w:rPr>
          <w:rFonts w:ascii="Times New Roman" w:hAnsi="Times New Roman" w:cs="Times New Roman"/>
          <w:b/>
          <w:sz w:val="24"/>
          <w:szCs w:val="24"/>
        </w:rPr>
        <w:t>предпринимателями и гражданами</w:t>
      </w: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(наименование и адрес места нахождения органа муниципального контроля)</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center"/>
        <w:rPr>
          <w:rFonts w:ascii="Times New Roman" w:hAnsi="Times New Roman" w:cs="Times New Roman"/>
          <w:sz w:val="24"/>
          <w:szCs w:val="24"/>
        </w:rPr>
      </w:pPr>
      <w:bookmarkStart w:id="19" w:name="P478"/>
      <w:bookmarkEnd w:id="19"/>
      <w:r w:rsidRPr="0031769D">
        <w:rPr>
          <w:rFonts w:ascii="Times New Roman" w:hAnsi="Times New Roman" w:cs="Times New Roman"/>
          <w:sz w:val="24"/>
          <w:szCs w:val="24"/>
        </w:rPr>
        <w:t>АКТ</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 xml:space="preserve">о проведении контрольных мероприятий без взаимодействия с </w:t>
      </w:r>
      <w:proofErr w:type="gramStart"/>
      <w:r w:rsidRPr="0031769D">
        <w:rPr>
          <w:rFonts w:ascii="Times New Roman" w:hAnsi="Times New Roman" w:cs="Times New Roman"/>
          <w:sz w:val="24"/>
          <w:szCs w:val="24"/>
        </w:rPr>
        <w:t>юридическими</w:t>
      </w:r>
      <w:proofErr w:type="gramEnd"/>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лицами, индивидуальными предпринимателями и гражданами</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                               «____» _____________________ 20___ г.</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(место составления)                                                               (дата составления)</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(время составления)</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В отношении: 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(указывается наименование объекта (предмета) проверки)</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расположенного: 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(адрес и (или) кадастровый (реестровый) номер (при наличии))</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принадлежащего: 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proofErr w:type="gramStart"/>
      <w:r w:rsidRPr="0031769D">
        <w:rPr>
          <w:rFonts w:ascii="Times New Roman" w:hAnsi="Times New Roman" w:cs="Times New Roman"/>
          <w:sz w:val="24"/>
          <w:szCs w:val="24"/>
        </w:rPr>
        <w:t>(сведения о принадлежности объекта и праве, на котором объект принадлежит</w:t>
      </w:r>
      <w:proofErr w:type="gramEnd"/>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правообладателю (при наличии))</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проведены контрольные мероприятия 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proofErr w:type="gramStart"/>
      <w:r w:rsidRPr="0031769D">
        <w:rPr>
          <w:rFonts w:ascii="Times New Roman" w:hAnsi="Times New Roman" w:cs="Times New Roman"/>
          <w:sz w:val="24"/>
          <w:szCs w:val="24"/>
        </w:rPr>
        <w:t>(наименование мероприятия по контролю без взаимодействия с контролируемыми</w:t>
      </w:r>
      <w:proofErr w:type="gramEnd"/>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лицами)</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на основании: 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proofErr w:type="gramStart"/>
      <w:r w:rsidRPr="0031769D">
        <w:rPr>
          <w:rFonts w:ascii="Times New Roman" w:hAnsi="Times New Roman" w:cs="Times New Roman"/>
          <w:sz w:val="24"/>
          <w:szCs w:val="24"/>
        </w:rPr>
        <w:t>(указать основания проведения мероприятий по контролю без взаимодействия с</w:t>
      </w:r>
      <w:proofErr w:type="gramEnd"/>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контролируемыми лицами)</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proofErr w:type="spellStart"/>
      <w:r w:rsidRPr="0031769D">
        <w:rPr>
          <w:rFonts w:ascii="Times New Roman" w:hAnsi="Times New Roman" w:cs="Times New Roman"/>
          <w:sz w:val="24"/>
          <w:szCs w:val="24"/>
        </w:rPr>
        <w:t>Порезультатом</w:t>
      </w:r>
      <w:proofErr w:type="spellEnd"/>
      <w:r w:rsidRPr="0031769D">
        <w:rPr>
          <w:rFonts w:ascii="Times New Roman" w:hAnsi="Times New Roman" w:cs="Times New Roman"/>
          <w:sz w:val="24"/>
          <w:szCs w:val="24"/>
        </w:rPr>
        <w:t xml:space="preserve"> проведения установлено: 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(описание визуального видения)</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Мероприятия производились: 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(при естественном, искусственном освещении, в дневное, вечернее время)</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Использовались следующие средства фиксации: 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lastRenderedPageBreak/>
        <w:t>___________________________________________________________________________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(наименование средств фот</w:t>
      </w:r>
      <w:proofErr w:type="gramStart"/>
      <w:r w:rsidRPr="0031769D">
        <w:rPr>
          <w:rFonts w:ascii="Times New Roman" w:hAnsi="Times New Roman" w:cs="Times New Roman"/>
          <w:sz w:val="24"/>
          <w:szCs w:val="24"/>
        </w:rPr>
        <w:t>о-</w:t>
      </w:r>
      <w:proofErr w:type="gramEnd"/>
      <w:r w:rsidRPr="0031769D">
        <w:rPr>
          <w:rFonts w:ascii="Times New Roman" w:hAnsi="Times New Roman" w:cs="Times New Roman"/>
          <w:sz w:val="24"/>
          <w:szCs w:val="24"/>
        </w:rPr>
        <w:t xml:space="preserve">, </w:t>
      </w:r>
      <w:proofErr w:type="spellStart"/>
      <w:r w:rsidRPr="0031769D">
        <w:rPr>
          <w:rFonts w:ascii="Times New Roman" w:hAnsi="Times New Roman" w:cs="Times New Roman"/>
          <w:sz w:val="24"/>
          <w:szCs w:val="24"/>
        </w:rPr>
        <w:t>видеофиксации</w:t>
      </w:r>
      <w:proofErr w:type="spellEnd"/>
      <w:r w:rsidRPr="0031769D">
        <w:rPr>
          <w:rFonts w:ascii="Times New Roman" w:hAnsi="Times New Roman" w:cs="Times New Roman"/>
          <w:sz w:val="24"/>
          <w:szCs w:val="24"/>
        </w:rPr>
        <w:t>, инвентарный номер при наличии)</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К акту прилагаются: _______________________________________________________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(фотоматериалы, документы, объяснения)</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_____________________________________________ на __________ листах.</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Мероприятия производились в присутствии свидетелей:</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1. 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(Ф.И.О.)</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2. 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(Ф.И.О.)</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Акт составлен: 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(Ф.И.О. должностного лица контрольного органа, должность)</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 _____________ 20____ г.                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(дата)                                                              (подпись)</w:t>
      </w:r>
    </w:p>
    <w:p w:rsidR="0031769D" w:rsidRPr="0031769D" w:rsidRDefault="0031769D" w:rsidP="0031769D">
      <w:pPr>
        <w:pStyle w:val="ConsPlusNonformat"/>
        <w:jc w:val="both"/>
        <w:rPr>
          <w:rFonts w:ascii="Times New Roman" w:hAnsi="Times New Roman" w:cs="Times New Roman"/>
          <w:sz w:val="24"/>
          <w:szCs w:val="24"/>
        </w:rPr>
      </w:pP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Свидетели:</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1. 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(Ф.И.О.)</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 _____________ 20____ г.                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(дата)                                                               (подпись)</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2. ________________________________________________________________________</w:t>
      </w:r>
    </w:p>
    <w:p w:rsidR="0031769D" w:rsidRPr="0031769D" w:rsidRDefault="0031769D" w:rsidP="0031769D">
      <w:pPr>
        <w:pStyle w:val="ConsPlusNonformat"/>
        <w:jc w:val="center"/>
        <w:rPr>
          <w:rFonts w:ascii="Times New Roman" w:hAnsi="Times New Roman" w:cs="Times New Roman"/>
          <w:sz w:val="24"/>
          <w:szCs w:val="24"/>
        </w:rPr>
      </w:pPr>
      <w:r w:rsidRPr="0031769D">
        <w:rPr>
          <w:rFonts w:ascii="Times New Roman" w:hAnsi="Times New Roman" w:cs="Times New Roman"/>
          <w:sz w:val="24"/>
          <w:szCs w:val="24"/>
        </w:rPr>
        <w:t>(Ф.И.О.)</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«_____» _____________ 20____ г.                ____________________________</w:t>
      </w:r>
    </w:p>
    <w:p w:rsidR="0031769D" w:rsidRPr="0031769D" w:rsidRDefault="0031769D" w:rsidP="0031769D">
      <w:pPr>
        <w:pStyle w:val="ConsPlusNonformat"/>
        <w:jc w:val="both"/>
        <w:rPr>
          <w:rFonts w:ascii="Times New Roman" w:hAnsi="Times New Roman" w:cs="Times New Roman"/>
          <w:sz w:val="24"/>
          <w:szCs w:val="24"/>
        </w:rPr>
      </w:pPr>
      <w:r w:rsidRPr="0031769D">
        <w:rPr>
          <w:rFonts w:ascii="Times New Roman" w:hAnsi="Times New Roman" w:cs="Times New Roman"/>
          <w:sz w:val="24"/>
          <w:szCs w:val="24"/>
        </w:rPr>
        <w:t xml:space="preserve">                    (дата)                                                                (подпись)</w:t>
      </w: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both"/>
        <w:rPr>
          <w:rFonts w:ascii="Times New Roman" w:hAnsi="Times New Roman" w:cs="Times New Roman"/>
        </w:rPr>
      </w:pPr>
    </w:p>
    <w:p w:rsidR="0031769D" w:rsidRPr="0031769D" w:rsidRDefault="0031769D" w:rsidP="0031769D">
      <w:pPr>
        <w:pStyle w:val="ConsPlusNormal"/>
        <w:jc w:val="right"/>
        <w:outlineLvl w:val="1"/>
        <w:rPr>
          <w:rFonts w:ascii="Times New Roman" w:hAnsi="Times New Roman" w:cs="Times New Roman"/>
          <w:sz w:val="24"/>
          <w:szCs w:val="24"/>
        </w:rPr>
      </w:pPr>
      <w:bookmarkStart w:id="20" w:name="_Hlk192529093"/>
      <w:r w:rsidRPr="0031769D">
        <w:rPr>
          <w:rFonts w:ascii="Times New Roman" w:hAnsi="Times New Roman" w:cs="Times New Roman"/>
          <w:sz w:val="24"/>
          <w:szCs w:val="24"/>
        </w:rPr>
        <w:lastRenderedPageBreak/>
        <w:t>Приложение 3</w:t>
      </w:r>
    </w:p>
    <w:bookmarkEnd w:id="20"/>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к Положению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о муниципальном контроле</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в сфере благоустройства</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на территории муниципального образования </w:t>
      </w:r>
    </w:p>
    <w:p w:rsidR="0031769D" w:rsidRPr="0031769D" w:rsidRDefault="0031769D" w:rsidP="0031769D">
      <w:pPr>
        <w:pStyle w:val="ConsPlusNormal"/>
        <w:jc w:val="right"/>
        <w:rPr>
          <w:rFonts w:ascii="Times New Roman" w:hAnsi="Times New Roman" w:cs="Times New Roman"/>
          <w:sz w:val="24"/>
          <w:szCs w:val="24"/>
        </w:rPr>
      </w:pPr>
      <w:r w:rsidRPr="0031769D">
        <w:rPr>
          <w:rFonts w:ascii="Times New Roman" w:hAnsi="Times New Roman" w:cs="Times New Roman"/>
          <w:sz w:val="24"/>
          <w:szCs w:val="24"/>
        </w:rPr>
        <w:t>«</w:t>
      </w:r>
      <w:r>
        <w:rPr>
          <w:rFonts w:ascii="Times New Roman" w:hAnsi="Times New Roman" w:cs="Times New Roman"/>
          <w:sz w:val="24"/>
          <w:szCs w:val="24"/>
        </w:rPr>
        <w:t>Озерский</w:t>
      </w:r>
      <w:r w:rsidRPr="0031769D">
        <w:rPr>
          <w:rFonts w:ascii="Times New Roman" w:hAnsi="Times New Roman" w:cs="Times New Roman"/>
          <w:sz w:val="24"/>
          <w:szCs w:val="24"/>
        </w:rPr>
        <w:t xml:space="preserve">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4"/>
        </w:rPr>
        <w:t>Курской области</w:t>
      </w:r>
    </w:p>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Title"/>
        <w:jc w:val="center"/>
        <w:rPr>
          <w:rFonts w:ascii="Times New Roman" w:hAnsi="Times New Roman" w:cs="Times New Roman"/>
          <w:sz w:val="24"/>
          <w:szCs w:val="24"/>
        </w:rPr>
      </w:pPr>
      <w:r w:rsidRPr="0031769D">
        <w:rPr>
          <w:rFonts w:ascii="Times New Roman" w:hAnsi="Times New Roman" w:cs="Times New Roman"/>
          <w:sz w:val="24"/>
          <w:szCs w:val="24"/>
        </w:rPr>
        <w:t>КЛЮЧЕВЫЕ ПОКАЗАТЕЛИ МУНИЦИПАЛЬНОГО КОНТРОЛЯ</w:t>
      </w:r>
    </w:p>
    <w:p w:rsidR="0031769D" w:rsidRPr="0031769D" w:rsidRDefault="0031769D" w:rsidP="0031769D">
      <w:pPr>
        <w:pStyle w:val="ConsPlusTitle"/>
        <w:jc w:val="center"/>
        <w:rPr>
          <w:rFonts w:ascii="Times New Roman" w:hAnsi="Times New Roman" w:cs="Times New Roman"/>
          <w:sz w:val="24"/>
          <w:szCs w:val="24"/>
        </w:rPr>
      </w:pPr>
      <w:r w:rsidRPr="0031769D">
        <w:rPr>
          <w:rFonts w:ascii="Times New Roman" w:hAnsi="Times New Roman" w:cs="Times New Roman"/>
          <w:sz w:val="24"/>
          <w:szCs w:val="24"/>
        </w:rPr>
        <w:t>И ИХ ЦЕЛЕВЫЕ ЗНАЧЕНИЯ, ИНДИКАТИВНЫЕ ПОКАЗАТЕЛИ</w:t>
      </w:r>
    </w:p>
    <w:p w:rsidR="0031769D" w:rsidRPr="0031769D" w:rsidRDefault="0031769D" w:rsidP="003176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9"/>
        <w:gridCol w:w="2778"/>
      </w:tblGrid>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Целевые значения</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70%</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5%</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95%</w:t>
            </w:r>
          </w:p>
        </w:tc>
      </w:tr>
      <w:tr w:rsidR="0031769D" w:rsidRPr="0031769D" w:rsidTr="0031769D">
        <w:tc>
          <w:tcPr>
            <w:tcW w:w="628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both"/>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0%</w:t>
            </w:r>
          </w:p>
        </w:tc>
      </w:tr>
    </w:tbl>
    <w:p w:rsidR="0031769D" w:rsidRPr="0031769D" w:rsidRDefault="0031769D" w:rsidP="0031769D">
      <w:pPr>
        <w:pStyle w:val="ConsPlusNormal"/>
        <w:jc w:val="both"/>
        <w:rPr>
          <w:rFonts w:ascii="Times New Roman" w:hAnsi="Times New Roman" w:cs="Times New Roman"/>
          <w:sz w:val="24"/>
          <w:szCs w:val="24"/>
        </w:rPr>
      </w:pPr>
    </w:p>
    <w:p w:rsidR="0031769D" w:rsidRPr="0031769D" w:rsidRDefault="0031769D" w:rsidP="0031769D">
      <w:pPr>
        <w:pStyle w:val="ConsPlusNormal"/>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p>
    <w:p w:rsidR="0031769D" w:rsidRPr="0031769D" w:rsidRDefault="0031769D" w:rsidP="0031769D">
      <w:pPr>
        <w:pStyle w:val="ConsPlusNormal"/>
        <w:jc w:val="center"/>
        <w:outlineLvl w:val="2"/>
        <w:rPr>
          <w:rFonts w:ascii="Times New Roman" w:hAnsi="Times New Roman" w:cs="Times New Roman"/>
          <w:sz w:val="24"/>
          <w:szCs w:val="24"/>
        </w:rPr>
      </w:pPr>
      <w:r w:rsidRPr="0031769D">
        <w:rPr>
          <w:rFonts w:ascii="Times New Roman" w:hAnsi="Times New Roman" w:cs="Times New Roman"/>
          <w:sz w:val="24"/>
          <w:szCs w:val="24"/>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1849"/>
        <w:gridCol w:w="2042"/>
        <w:gridCol w:w="2324"/>
        <w:gridCol w:w="851"/>
        <w:gridCol w:w="1729"/>
      </w:tblGrid>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outlineLvl w:val="3"/>
              <w:rPr>
                <w:rFonts w:ascii="Times New Roman" w:hAnsi="Times New Roman" w:cs="Times New Roman"/>
                <w:sz w:val="24"/>
                <w:szCs w:val="24"/>
                <w:lang w:eastAsia="en-US"/>
              </w:rPr>
            </w:pPr>
            <w:r w:rsidRPr="0031769D">
              <w:rPr>
                <w:rFonts w:ascii="Times New Roman" w:hAnsi="Times New Roman" w:cs="Times New Roman"/>
                <w:sz w:val="24"/>
                <w:szCs w:val="24"/>
                <w:lang w:eastAsia="en-US"/>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Индикативные показатели, характеризующие параметры проведенных мероприятий</w:t>
            </w:r>
          </w:p>
        </w:tc>
      </w:tr>
      <w:tr w:rsidR="0031769D" w:rsidRPr="0031769D" w:rsidTr="0031769D">
        <w:trPr>
          <w:trHeight w:val="3088"/>
        </w:trPr>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1.1.</w:t>
            </w:r>
          </w:p>
        </w:tc>
        <w:tc>
          <w:tcPr>
            <w:tcW w:w="184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Выполняемость контрольных (надзорных) мероприятий</w:t>
            </w:r>
          </w:p>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Ввн</w:t>
            </w:r>
            <w:proofErr w:type="spellEnd"/>
            <w:r w:rsidRPr="0031769D">
              <w:rPr>
                <w:rFonts w:ascii="Times New Roman" w:hAnsi="Times New Roman" w:cs="Times New Roman"/>
                <w:sz w:val="24"/>
                <w:szCs w:val="24"/>
                <w:lang w:eastAsia="en-US"/>
              </w:rPr>
              <w:t xml:space="preserve"> = (</w:t>
            </w:r>
            <w:proofErr w:type="spellStart"/>
            <w:r w:rsidRPr="0031769D">
              <w:rPr>
                <w:rFonts w:ascii="Times New Roman" w:hAnsi="Times New Roman" w:cs="Times New Roman"/>
                <w:sz w:val="24"/>
                <w:szCs w:val="24"/>
                <w:lang w:eastAsia="en-US"/>
              </w:rPr>
              <w:t>Рф</w:t>
            </w:r>
            <w:proofErr w:type="spellEnd"/>
            <w:r w:rsidRPr="0031769D">
              <w:rPr>
                <w:rFonts w:ascii="Times New Roman" w:hAnsi="Times New Roman" w:cs="Times New Roman"/>
                <w:sz w:val="24"/>
                <w:szCs w:val="24"/>
                <w:lang w:eastAsia="en-US"/>
              </w:rPr>
              <w:t xml:space="preserve"> / </w:t>
            </w:r>
            <w:proofErr w:type="spellStart"/>
            <w:r w:rsidRPr="0031769D">
              <w:rPr>
                <w:rFonts w:ascii="Times New Roman" w:hAnsi="Times New Roman" w:cs="Times New Roman"/>
                <w:sz w:val="24"/>
                <w:szCs w:val="24"/>
                <w:lang w:eastAsia="en-US"/>
              </w:rPr>
              <w:t>Рп</w:t>
            </w:r>
            <w:proofErr w:type="spellEnd"/>
            <w:r w:rsidRPr="0031769D">
              <w:rPr>
                <w:rFonts w:ascii="Times New Roman" w:hAnsi="Times New Roman" w:cs="Times New Roman"/>
                <w:sz w:val="24"/>
                <w:szCs w:val="24"/>
                <w:lang w:eastAsia="en-US"/>
              </w:rPr>
              <w:t xml:space="preserve">)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w:t>
            </w:r>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Ввн</w:t>
            </w:r>
            <w:proofErr w:type="spellEnd"/>
            <w:r w:rsidRPr="0031769D">
              <w:rPr>
                <w:rFonts w:ascii="Times New Roman" w:hAnsi="Times New Roman" w:cs="Times New Roman"/>
                <w:sz w:val="24"/>
                <w:szCs w:val="24"/>
                <w:lang w:eastAsia="en-US"/>
              </w:rPr>
              <w:t xml:space="preserve"> - выполняемость внеплановых проверок</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Рф</w:t>
            </w:r>
            <w:proofErr w:type="spellEnd"/>
            <w:r w:rsidRPr="0031769D">
              <w:rPr>
                <w:rFonts w:ascii="Times New Roman" w:hAnsi="Times New Roman" w:cs="Times New Roman"/>
                <w:sz w:val="24"/>
                <w:szCs w:val="24"/>
                <w:lang w:eastAsia="en-US"/>
              </w:rPr>
              <w:t xml:space="preserve"> - количество проведенных внеплановых проверок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Рп</w:t>
            </w:r>
            <w:proofErr w:type="spellEnd"/>
            <w:r w:rsidRPr="0031769D">
              <w:rPr>
                <w:rFonts w:ascii="Times New Roman" w:hAnsi="Times New Roman" w:cs="Times New Roman"/>
                <w:sz w:val="24"/>
                <w:szCs w:val="24"/>
                <w:lang w:eastAsia="en-US"/>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100%</w:t>
            </w:r>
          </w:p>
        </w:tc>
        <w:tc>
          <w:tcPr>
            <w:tcW w:w="172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Письма и жалобы, поступившие в контрольный орган</w:t>
            </w:r>
          </w:p>
        </w:tc>
      </w:tr>
      <w:tr w:rsidR="0031769D" w:rsidRPr="0031769D" w:rsidTr="0031769D">
        <w:trPr>
          <w:trHeight w:val="1833"/>
        </w:trPr>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1.2.</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gramStart"/>
            <w:r w:rsidRPr="0031769D">
              <w:rPr>
                <w:rFonts w:ascii="Times New Roman" w:hAnsi="Times New Roman" w:cs="Times New Roman"/>
                <w:sz w:val="24"/>
                <w:szCs w:val="24"/>
                <w:lang w:eastAsia="en-US"/>
              </w:rPr>
              <w:t>Ж</w:t>
            </w:r>
            <w:proofErr w:type="gramEnd"/>
            <w:r w:rsidRPr="0031769D">
              <w:rPr>
                <w:rFonts w:ascii="Times New Roman" w:hAnsi="Times New Roman" w:cs="Times New Roman"/>
                <w:sz w:val="24"/>
                <w:szCs w:val="24"/>
                <w:lang w:eastAsia="en-US"/>
              </w:rPr>
              <w:t xml:space="preserve">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 / </w:t>
            </w:r>
            <w:proofErr w:type="spellStart"/>
            <w:r w:rsidRPr="0031769D">
              <w:rPr>
                <w:rFonts w:ascii="Times New Roman" w:hAnsi="Times New Roman" w:cs="Times New Roman"/>
                <w:sz w:val="24"/>
                <w:szCs w:val="24"/>
                <w:lang w:eastAsia="en-US"/>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gramStart"/>
            <w:r w:rsidRPr="0031769D">
              <w:rPr>
                <w:rFonts w:ascii="Times New Roman" w:hAnsi="Times New Roman" w:cs="Times New Roman"/>
                <w:sz w:val="24"/>
                <w:szCs w:val="24"/>
                <w:lang w:eastAsia="en-US"/>
              </w:rPr>
              <w:t>Ж</w:t>
            </w:r>
            <w:proofErr w:type="gramEnd"/>
            <w:r w:rsidRPr="0031769D">
              <w:rPr>
                <w:rFonts w:ascii="Times New Roman" w:hAnsi="Times New Roman" w:cs="Times New Roman"/>
                <w:sz w:val="24"/>
                <w:szCs w:val="24"/>
                <w:lang w:eastAsia="en-US"/>
              </w:rPr>
              <w:t xml:space="preserve"> - количество жалоб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Пф</w:t>
            </w:r>
            <w:proofErr w:type="spellEnd"/>
            <w:r w:rsidRPr="0031769D">
              <w:rPr>
                <w:rFonts w:ascii="Times New Roman" w:hAnsi="Times New Roman" w:cs="Times New Roman"/>
                <w:sz w:val="24"/>
                <w:szCs w:val="24"/>
                <w:lang w:eastAsia="en-US"/>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1.3.</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spellStart"/>
            <w:proofErr w:type="gramStart"/>
            <w:r w:rsidRPr="0031769D">
              <w:rPr>
                <w:rFonts w:ascii="Times New Roman" w:hAnsi="Times New Roman" w:cs="Times New Roman"/>
                <w:sz w:val="24"/>
                <w:szCs w:val="24"/>
                <w:lang w:eastAsia="en-US"/>
              </w:rPr>
              <w:t>Пн</w:t>
            </w:r>
            <w:proofErr w:type="spellEnd"/>
            <w:proofErr w:type="gramEnd"/>
            <w:r w:rsidRPr="0031769D">
              <w:rPr>
                <w:rFonts w:ascii="Times New Roman" w:hAnsi="Times New Roman" w:cs="Times New Roman"/>
                <w:sz w:val="24"/>
                <w:szCs w:val="24"/>
                <w:lang w:eastAsia="en-US"/>
              </w:rPr>
              <w:t xml:space="preserve">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 / </w:t>
            </w:r>
            <w:proofErr w:type="spellStart"/>
            <w:r w:rsidRPr="0031769D">
              <w:rPr>
                <w:rFonts w:ascii="Times New Roman" w:hAnsi="Times New Roman" w:cs="Times New Roman"/>
                <w:sz w:val="24"/>
                <w:szCs w:val="24"/>
                <w:lang w:eastAsia="en-US"/>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proofErr w:type="gramStart"/>
            <w:r w:rsidRPr="0031769D">
              <w:rPr>
                <w:rFonts w:ascii="Times New Roman" w:hAnsi="Times New Roman" w:cs="Times New Roman"/>
                <w:sz w:val="24"/>
                <w:szCs w:val="24"/>
                <w:lang w:eastAsia="en-US"/>
              </w:rPr>
              <w:t>Пн</w:t>
            </w:r>
            <w:proofErr w:type="spellEnd"/>
            <w:proofErr w:type="gramEnd"/>
            <w:r w:rsidRPr="0031769D">
              <w:rPr>
                <w:rFonts w:ascii="Times New Roman" w:hAnsi="Times New Roman" w:cs="Times New Roman"/>
                <w:sz w:val="24"/>
                <w:szCs w:val="24"/>
                <w:lang w:eastAsia="en-US"/>
              </w:rPr>
              <w:t xml:space="preserve"> - количество проверок, признанных недействительными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Пф</w:t>
            </w:r>
            <w:proofErr w:type="spellEnd"/>
            <w:r w:rsidRPr="0031769D">
              <w:rPr>
                <w:rFonts w:ascii="Times New Roman" w:hAnsi="Times New Roman" w:cs="Times New Roman"/>
                <w:sz w:val="24"/>
                <w:szCs w:val="24"/>
                <w:lang w:eastAsia="en-US"/>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0%</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1.4.</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 xml:space="preserve">По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 / </w:t>
            </w:r>
            <w:proofErr w:type="spellStart"/>
            <w:r w:rsidRPr="0031769D">
              <w:rPr>
                <w:rFonts w:ascii="Times New Roman" w:hAnsi="Times New Roman" w:cs="Times New Roman"/>
                <w:sz w:val="24"/>
                <w:szCs w:val="24"/>
                <w:lang w:eastAsia="en-US"/>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По - проверки, не проведенные по причине отсутствия проверяемого лица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Пф</w:t>
            </w:r>
            <w:proofErr w:type="spellEnd"/>
            <w:r w:rsidRPr="0031769D">
              <w:rPr>
                <w:rFonts w:ascii="Times New Roman" w:hAnsi="Times New Roman" w:cs="Times New Roman"/>
                <w:sz w:val="24"/>
                <w:szCs w:val="24"/>
                <w:lang w:eastAsia="en-US"/>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30%</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lastRenderedPageBreak/>
              <w:t>1.5.</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Кзо</w:t>
            </w:r>
            <w:proofErr w:type="spellEnd"/>
            <w:r w:rsidRPr="0031769D">
              <w:rPr>
                <w:rFonts w:ascii="Times New Roman" w:hAnsi="Times New Roman" w:cs="Times New Roman"/>
                <w:sz w:val="24"/>
                <w:szCs w:val="24"/>
                <w:lang w:eastAsia="en-US"/>
              </w:rPr>
              <w:t xml:space="preserve">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 / </w:t>
            </w:r>
            <w:proofErr w:type="spellStart"/>
            <w:r w:rsidRPr="0031769D">
              <w:rPr>
                <w:rFonts w:ascii="Times New Roman" w:hAnsi="Times New Roman" w:cs="Times New Roman"/>
                <w:sz w:val="24"/>
                <w:szCs w:val="24"/>
                <w:lang w:eastAsia="en-US"/>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Кзо</w:t>
            </w:r>
            <w:proofErr w:type="spellEnd"/>
            <w:r w:rsidRPr="0031769D">
              <w:rPr>
                <w:rFonts w:ascii="Times New Roman" w:hAnsi="Times New Roman" w:cs="Times New Roman"/>
                <w:sz w:val="24"/>
                <w:szCs w:val="24"/>
                <w:lang w:eastAsia="en-US"/>
              </w:rPr>
              <w:t xml:space="preserve"> - количество заявлений, по которым пришел отказ в согласовании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Кпз</w:t>
            </w:r>
            <w:proofErr w:type="spellEnd"/>
            <w:r w:rsidRPr="0031769D">
              <w:rPr>
                <w:rFonts w:ascii="Times New Roman" w:hAnsi="Times New Roman" w:cs="Times New Roman"/>
                <w:sz w:val="24"/>
                <w:szCs w:val="24"/>
                <w:lang w:eastAsia="en-US"/>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10%</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1.6.</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Доля контрольных (надзорных) мероприятий, по результатам которых материалы направлены в уполномоченные для принятия 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Кнм</w:t>
            </w:r>
            <w:proofErr w:type="spellEnd"/>
            <w:r w:rsidRPr="0031769D">
              <w:rPr>
                <w:rFonts w:ascii="Times New Roman" w:hAnsi="Times New Roman" w:cs="Times New Roman"/>
                <w:sz w:val="24"/>
                <w:szCs w:val="24"/>
                <w:lang w:eastAsia="en-US"/>
              </w:rPr>
              <w:t xml:space="preserve"> </w:t>
            </w:r>
            <w:proofErr w:type="spellStart"/>
            <w:r w:rsidRPr="0031769D">
              <w:rPr>
                <w:rFonts w:ascii="Times New Roman" w:hAnsi="Times New Roman" w:cs="Times New Roman"/>
                <w:sz w:val="24"/>
                <w:szCs w:val="24"/>
                <w:lang w:eastAsia="en-US"/>
              </w:rPr>
              <w:t>x</w:t>
            </w:r>
            <w:proofErr w:type="spellEnd"/>
            <w:r w:rsidRPr="0031769D">
              <w:rPr>
                <w:rFonts w:ascii="Times New Roman" w:hAnsi="Times New Roman" w:cs="Times New Roman"/>
                <w:sz w:val="24"/>
                <w:szCs w:val="24"/>
                <w:lang w:eastAsia="en-US"/>
              </w:rPr>
              <w:t xml:space="preserve"> 100 / </w:t>
            </w:r>
            <w:proofErr w:type="spellStart"/>
            <w:r w:rsidRPr="0031769D">
              <w:rPr>
                <w:rFonts w:ascii="Times New Roman" w:hAnsi="Times New Roman" w:cs="Times New Roman"/>
                <w:sz w:val="24"/>
                <w:szCs w:val="24"/>
                <w:lang w:eastAsia="en-US"/>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Кнм</w:t>
            </w:r>
            <w:proofErr w:type="spellEnd"/>
            <w:r w:rsidRPr="0031769D">
              <w:rPr>
                <w:rFonts w:ascii="Times New Roman" w:hAnsi="Times New Roman" w:cs="Times New Roman"/>
                <w:sz w:val="24"/>
                <w:szCs w:val="24"/>
                <w:lang w:eastAsia="en-US"/>
              </w:rPr>
              <w:t xml:space="preserve"> - количество материалов, направленных в уполномоченные органы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Квн</w:t>
            </w:r>
            <w:proofErr w:type="spellEnd"/>
            <w:r w:rsidRPr="0031769D">
              <w:rPr>
                <w:rFonts w:ascii="Times New Roman" w:hAnsi="Times New Roman" w:cs="Times New Roman"/>
                <w:sz w:val="24"/>
                <w:szCs w:val="24"/>
                <w:lang w:eastAsia="en-US"/>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100%</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1.7.</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шт.</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9420" w:type="dxa"/>
            <w:gridSpan w:val="6"/>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outlineLvl w:val="3"/>
              <w:rPr>
                <w:rFonts w:ascii="Times New Roman" w:hAnsi="Times New Roman" w:cs="Times New Roman"/>
                <w:sz w:val="24"/>
                <w:szCs w:val="24"/>
                <w:lang w:eastAsia="en-US"/>
              </w:rPr>
            </w:pPr>
            <w:r w:rsidRPr="0031769D">
              <w:rPr>
                <w:rFonts w:ascii="Times New Roman" w:hAnsi="Times New Roman" w:cs="Times New Roman"/>
                <w:sz w:val="24"/>
                <w:szCs w:val="24"/>
                <w:lang w:eastAsia="en-US"/>
              </w:rPr>
              <w:t>2. Индикативные показатели, характеризующие объем задействованных трудовых ресурсов</w:t>
            </w: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2.1.</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чел.</w:t>
            </w: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r w:rsidR="0031769D" w:rsidRPr="0031769D" w:rsidTr="0031769D">
        <w:tc>
          <w:tcPr>
            <w:tcW w:w="625"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r w:rsidRPr="0031769D">
              <w:rPr>
                <w:rFonts w:ascii="Times New Roman" w:hAnsi="Times New Roman" w:cs="Times New Roman"/>
                <w:sz w:val="24"/>
                <w:szCs w:val="24"/>
                <w:lang w:eastAsia="en-US"/>
              </w:rPr>
              <w:t>2.2.</w:t>
            </w:r>
          </w:p>
        </w:tc>
        <w:tc>
          <w:tcPr>
            <w:tcW w:w="1849"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r w:rsidRPr="0031769D">
              <w:rPr>
                <w:rFonts w:ascii="Times New Roman" w:hAnsi="Times New Roman" w:cs="Times New Roman"/>
                <w:sz w:val="24"/>
                <w:szCs w:val="24"/>
                <w:lang w:eastAsia="en-US"/>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jc w:val="center"/>
              <w:rPr>
                <w:rFonts w:ascii="Times New Roman" w:hAnsi="Times New Roman" w:cs="Times New Roman"/>
                <w:sz w:val="24"/>
                <w:szCs w:val="24"/>
                <w:lang w:eastAsia="en-US"/>
              </w:rPr>
            </w:pPr>
            <w:proofErr w:type="gramStart"/>
            <w:r w:rsidRPr="0031769D">
              <w:rPr>
                <w:rFonts w:ascii="Times New Roman" w:hAnsi="Times New Roman" w:cs="Times New Roman"/>
                <w:sz w:val="24"/>
                <w:szCs w:val="24"/>
                <w:lang w:eastAsia="en-US"/>
              </w:rPr>
              <w:t>Км</w:t>
            </w:r>
            <w:proofErr w:type="gramEnd"/>
            <w:r w:rsidRPr="0031769D">
              <w:rPr>
                <w:rFonts w:ascii="Times New Roman" w:hAnsi="Times New Roman" w:cs="Times New Roman"/>
                <w:sz w:val="24"/>
                <w:szCs w:val="24"/>
                <w:lang w:eastAsia="en-US"/>
              </w:rPr>
              <w:t xml:space="preserve"> / </w:t>
            </w:r>
            <w:proofErr w:type="spellStart"/>
            <w:r w:rsidRPr="0031769D">
              <w:rPr>
                <w:rFonts w:ascii="Times New Roman" w:hAnsi="Times New Roman" w:cs="Times New Roman"/>
                <w:sz w:val="24"/>
                <w:szCs w:val="24"/>
                <w:lang w:eastAsia="en-US"/>
              </w:rPr>
              <w:t>Кр</w:t>
            </w:r>
            <w:proofErr w:type="spellEnd"/>
            <w:r w:rsidRPr="0031769D">
              <w:rPr>
                <w:rFonts w:ascii="Times New Roman" w:hAnsi="Times New Roman" w:cs="Times New Roman"/>
                <w:sz w:val="24"/>
                <w:szCs w:val="24"/>
                <w:lang w:eastAsia="en-US"/>
              </w:rPr>
              <w:t xml:space="preserve"> = </w:t>
            </w:r>
            <w:proofErr w:type="spellStart"/>
            <w:r w:rsidRPr="0031769D">
              <w:rPr>
                <w:rFonts w:ascii="Times New Roman" w:hAnsi="Times New Roman" w:cs="Times New Roman"/>
                <w:sz w:val="24"/>
                <w:szCs w:val="24"/>
                <w:lang w:eastAsia="en-US"/>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gramStart"/>
            <w:r w:rsidRPr="0031769D">
              <w:rPr>
                <w:rFonts w:ascii="Times New Roman" w:hAnsi="Times New Roman" w:cs="Times New Roman"/>
                <w:sz w:val="24"/>
                <w:szCs w:val="24"/>
                <w:lang w:eastAsia="en-US"/>
              </w:rPr>
              <w:t>Км</w:t>
            </w:r>
            <w:proofErr w:type="gramEnd"/>
            <w:r w:rsidRPr="0031769D">
              <w:rPr>
                <w:rFonts w:ascii="Times New Roman" w:hAnsi="Times New Roman" w:cs="Times New Roman"/>
                <w:sz w:val="24"/>
                <w:szCs w:val="24"/>
                <w:lang w:eastAsia="en-US"/>
              </w:rPr>
              <w:t xml:space="preserve"> - количество контрольных мероприятий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Кр</w:t>
            </w:r>
            <w:proofErr w:type="spellEnd"/>
            <w:r w:rsidRPr="0031769D">
              <w:rPr>
                <w:rFonts w:ascii="Times New Roman" w:hAnsi="Times New Roman" w:cs="Times New Roman"/>
                <w:sz w:val="24"/>
                <w:szCs w:val="24"/>
                <w:lang w:eastAsia="en-US"/>
              </w:rPr>
              <w:t xml:space="preserve"> - количество работников органа муниципального контроля (ед.)</w:t>
            </w:r>
          </w:p>
          <w:p w:rsidR="0031769D" w:rsidRPr="0031769D" w:rsidRDefault="0031769D" w:rsidP="0031769D">
            <w:pPr>
              <w:pStyle w:val="ConsPlusNormal"/>
              <w:spacing w:line="276" w:lineRule="auto"/>
              <w:rPr>
                <w:rFonts w:ascii="Times New Roman" w:hAnsi="Times New Roman" w:cs="Times New Roman"/>
                <w:sz w:val="24"/>
                <w:szCs w:val="24"/>
                <w:lang w:eastAsia="en-US"/>
              </w:rPr>
            </w:pPr>
            <w:proofErr w:type="spellStart"/>
            <w:r w:rsidRPr="0031769D">
              <w:rPr>
                <w:rFonts w:ascii="Times New Roman" w:hAnsi="Times New Roman" w:cs="Times New Roman"/>
                <w:sz w:val="24"/>
                <w:szCs w:val="24"/>
                <w:lang w:eastAsia="en-US"/>
              </w:rPr>
              <w:t>Нк</w:t>
            </w:r>
            <w:proofErr w:type="spellEnd"/>
            <w:r w:rsidRPr="0031769D">
              <w:rPr>
                <w:rFonts w:ascii="Times New Roman" w:hAnsi="Times New Roman" w:cs="Times New Roman"/>
                <w:sz w:val="24"/>
                <w:szCs w:val="24"/>
                <w:lang w:eastAsia="en-US"/>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c>
          <w:tcPr>
            <w:tcW w:w="1729" w:type="dxa"/>
            <w:tcBorders>
              <w:top w:val="single" w:sz="4" w:space="0" w:color="auto"/>
              <w:left w:val="single" w:sz="4" w:space="0" w:color="auto"/>
              <w:bottom w:val="single" w:sz="4" w:space="0" w:color="auto"/>
              <w:right w:val="single" w:sz="4" w:space="0" w:color="auto"/>
            </w:tcBorders>
          </w:tcPr>
          <w:p w:rsidR="0031769D" w:rsidRPr="0031769D" w:rsidRDefault="0031769D" w:rsidP="0031769D">
            <w:pPr>
              <w:pStyle w:val="ConsPlusNormal"/>
              <w:spacing w:line="276" w:lineRule="auto"/>
              <w:rPr>
                <w:rFonts w:ascii="Times New Roman" w:hAnsi="Times New Roman" w:cs="Times New Roman"/>
                <w:sz w:val="24"/>
                <w:szCs w:val="24"/>
                <w:lang w:eastAsia="en-US"/>
              </w:rPr>
            </w:pPr>
          </w:p>
        </w:tc>
      </w:tr>
    </w:tbl>
    <w:p w:rsidR="0031769D" w:rsidRPr="0031769D" w:rsidRDefault="0031769D" w:rsidP="0031769D">
      <w:pPr>
        <w:spacing w:after="0"/>
        <w:rPr>
          <w:rFonts w:ascii="Times New Roman" w:hAnsi="Times New Roman" w:cs="Times New Roman"/>
          <w:sz w:val="20"/>
          <w:szCs w:val="20"/>
        </w:rPr>
        <w:sectPr w:rsidR="0031769D" w:rsidRPr="0031769D">
          <w:pgSz w:w="11905" w:h="16838"/>
          <w:pgMar w:top="1134" w:right="850" w:bottom="1134" w:left="1701" w:header="0" w:footer="0" w:gutter="0"/>
          <w:cols w:space="720"/>
        </w:sectPr>
      </w:pPr>
    </w:p>
    <w:p w:rsidR="0031769D" w:rsidRPr="0031769D" w:rsidRDefault="0031769D" w:rsidP="0031769D">
      <w:pPr>
        <w:pStyle w:val="ConsPlusNormal"/>
        <w:jc w:val="right"/>
        <w:outlineLvl w:val="1"/>
        <w:rPr>
          <w:rFonts w:ascii="Times New Roman" w:hAnsi="Times New Roman" w:cs="Times New Roman"/>
          <w:sz w:val="24"/>
          <w:szCs w:val="24"/>
        </w:rPr>
      </w:pPr>
      <w:r w:rsidRPr="0031769D">
        <w:rPr>
          <w:rFonts w:ascii="Times New Roman" w:hAnsi="Times New Roman" w:cs="Times New Roman"/>
          <w:sz w:val="24"/>
          <w:szCs w:val="24"/>
        </w:rPr>
        <w:lastRenderedPageBreak/>
        <w:t>Приложение 4</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к Положению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о муниципальном контроле</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в сфере благоустройства</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2"/>
        </w:rPr>
        <w:t xml:space="preserve">на территории муниципального образования </w:t>
      </w:r>
    </w:p>
    <w:p w:rsidR="0031769D" w:rsidRPr="0031769D" w:rsidRDefault="0031769D" w:rsidP="0031769D">
      <w:pPr>
        <w:pStyle w:val="ConsPlusNormal"/>
        <w:jc w:val="right"/>
        <w:rPr>
          <w:rFonts w:ascii="Times New Roman" w:hAnsi="Times New Roman" w:cs="Times New Roman"/>
          <w:sz w:val="24"/>
          <w:szCs w:val="24"/>
        </w:rPr>
      </w:pPr>
      <w:r w:rsidRPr="0031769D">
        <w:rPr>
          <w:rFonts w:ascii="Times New Roman" w:hAnsi="Times New Roman" w:cs="Times New Roman"/>
          <w:sz w:val="24"/>
          <w:szCs w:val="24"/>
        </w:rPr>
        <w:t>«</w:t>
      </w:r>
      <w:r>
        <w:rPr>
          <w:rFonts w:ascii="Times New Roman" w:hAnsi="Times New Roman" w:cs="Times New Roman"/>
          <w:sz w:val="24"/>
          <w:szCs w:val="24"/>
        </w:rPr>
        <w:t>Озерский</w:t>
      </w:r>
      <w:r w:rsidRPr="0031769D">
        <w:rPr>
          <w:rFonts w:ascii="Times New Roman" w:hAnsi="Times New Roman" w:cs="Times New Roman"/>
          <w:sz w:val="24"/>
          <w:szCs w:val="24"/>
        </w:rPr>
        <w:t xml:space="preserve"> сельсовет» </w:t>
      </w:r>
      <w:proofErr w:type="spellStart"/>
      <w:r w:rsidRPr="0031769D">
        <w:rPr>
          <w:rFonts w:ascii="Times New Roman" w:hAnsi="Times New Roman" w:cs="Times New Roman"/>
          <w:sz w:val="24"/>
          <w:szCs w:val="24"/>
        </w:rPr>
        <w:t>Щигровского</w:t>
      </w:r>
      <w:proofErr w:type="spellEnd"/>
      <w:r w:rsidRPr="0031769D">
        <w:rPr>
          <w:rFonts w:ascii="Times New Roman" w:hAnsi="Times New Roman" w:cs="Times New Roman"/>
          <w:sz w:val="24"/>
          <w:szCs w:val="24"/>
        </w:rPr>
        <w:t xml:space="preserve"> района </w:t>
      </w:r>
    </w:p>
    <w:p w:rsidR="0031769D" w:rsidRPr="0031769D" w:rsidRDefault="0031769D" w:rsidP="0031769D">
      <w:pPr>
        <w:pStyle w:val="ConsPlusNormal"/>
        <w:jc w:val="right"/>
        <w:rPr>
          <w:rFonts w:ascii="Times New Roman" w:hAnsi="Times New Roman" w:cs="Times New Roman"/>
          <w:sz w:val="24"/>
          <w:szCs w:val="22"/>
        </w:rPr>
      </w:pPr>
      <w:r w:rsidRPr="0031769D">
        <w:rPr>
          <w:rFonts w:ascii="Times New Roman" w:hAnsi="Times New Roman" w:cs="Times New Roman"/>
          <w:sz w:val="24"/>
          <w:szCs w:val="24"/>
        </w:rPr>
        <w:t>Курской области</w:t>
      </w:r>
    </w:p>
    <w:p w:rsidR="0031769D" w:rsidRPr="0031769D" w:rsidRDefault="0031769D" w:rsidP="0031769D">
      <w:pPr>
        <w:pStyle w:val="ConsPlusNormal"/>
        <w:jc w:val="right"/>
        <w:rPr>
          <w:rFonts w:ascii="Times New Roman" w:hAnsi="Times New Roman" w:cs="Times New Roman"/>
          <w:sz w:val="24"/>
          <w:szCs w:val="24"/>
        </w:rPr>
      </w:pPr>
    </w:p>
    <w:p w:rsidR="0031769D" w:rsidRPr="0031769D" w:rsidRDefault="0031769D" w:rsidP="0031769D">
      <w:pPr>
        <w:widowControl w:val="0"/>
        <w:spacing w:after="0"/>
        <w:jc w:val="center"/>
        <w:rPr>
          <w:rFonts w:ascii="Times New Roman" w:hAnsi="Times New Roman" w:cs="Times New Roman"/>
          <w:b/>
          <w:sz w:val="24"/>
          <w:shd w:val="clear" w:color="auto" w:fill="F1C100"/>
        </w:rPr>
      </w:pPr>
      <w:r w:rsidRPr="0031769D">
        <w:rPr>
          <w:rFonts w:ascii="Times New Roman" w:hAnsi="Times New Roman" w:cs="Times New Roman"/>
          <w:b/>
          <w:sz w:val="28"/>
        </w:rPr>
        <w:t xml:space="preserve">Перечень индикаторов риска </w:t>
      </w:r>
    </w:p>
    <w:p w:rsidR="0031769D" w:rsidRPr="0031769D" w:rsidRDefault="0031769D" w:rsidP="0031769D">
      <w:pPr>
        <w:widowControl w:val="0"/>
        <w:spacing w:after="0"/>
        <w:jc w:val="center"/>
        <w:rPr>
          <w:rFonts w:ascii="Times New Roman" w:hAnsi="Times New Roman" w:cs="Times New Roman"/>
          <w:b/>
          <w:sz w:val="28"/>
        </w:rPr>
      </w:pPr>
      <w:r w:rsidRPr="0031769D">
        <w:rPr>
          <w:rFonts w:ascii="Times New Roman" w:hAnsi="Times New Roman" w:cs="Times New Roman"/>
          <w:b/>
          <w:sz w:val="28"/>
        </w:rPr>
        <w:t>нарушения обязательных требований, используемых при осуществлении</w:t>
      </w:r>
    </w:p>
    <w:p w:rsidR="0031769D" w:rsidRPr="0031769D" w:rsidRDefault="0031769D" w:rsidP="0031769D">
      <w:pPr>
        <w:widowControl w:val="0"/>
        <w:spacing w:after="0"/>
        <w:jc w:val="center"/>
        <w:rPr>
          <w:rFonts w:ascii="Times New Roman" w:hAnsi="Times New Roman" w:cs="Times New Roman"/>
          <w:b/>
          <w:sz w:val="28"/>
        </w:rPr>
      </w:pPr>
      <w:r w:rsidRPr="0031769D">
        <w:rPr>
          <w:rFonts w:ascii="Times New Roman" w:hAnsi="Times New Roman" w:cs="Times New Roman"/>
          <w:b/>
          <w:sz w:val="28"/>
        </w:rPr>
        <w:t>муниципального контроля в сфере благоустройства</w:t>
      </w:r>
    </w:p>
    <w:p w:rsidR="0031769D" w:rsidRPr="0031769D" w:rsidRDefault="0031769D" w:rsidP="0031769D">
      <w:pPr>
        <w:widowControl w:val="0"/>
        <w:spacing w:after="0"/>
        <w:rPr>
          <w:rFonts w:ascii="Times New Roman" w:hAnsi="Times New Roman" w:cs="Times New Roman"/>
          <w:b/>
          <w:sz w:val="28"/>
        </w:rPr>
      </w:pPr>
    </w:p>
    <w:p w:rsidR="0031769D" w:rsidRPr="0031769D" w:rsidRDefault="0031769D" w:rsidP="0031769D">
      <w:pPr>
        <w:widowControl w:val="0"/>
        <w:numPr>
          <w:ilvl w:val="0"/>
          <w:numId w:val="1"/>
        </w:numPr>
        <w:spacing w:after="0" w:line="240" w:lineRule="auto"/>
        <w:ind w:left="0" w:firstLine="709"/>
        <w:jc w:val="both"/>
        <w:rPr>
          <w:rFonts w:ascii="Times New Roman" w:hAnsi="Times New Roman" w:cs="Times New Roman"/>
          <w:b/>
          <w:sz w:val="24"/>
          <w:szCs w:val="24"/>
        </w:rPr>
      </w:pPr>
      <w:proofErr w:type="gramStart"/>
      <w:r w:rsidRPr="0031769D">
        <w:rPr>
          <w:rFonts w:ascii="Times New Roman" w:hAnsi="Times New Roman" w:cs="Times New Roman"/>
          <w:sz w:val="24"/>
          <w:szCs w:val="24"/>
        </w:rPr>
        <w:t xml:space="preserve">Отсутствие в органе местного самоуправления </w:t>
      </w:r>
      <w:proofErr w:type="spellStart"/>
      <w:r w:rsidRPr="0031769D">
        <w:rPr>
          <w:rFonts w:ascii="Times New Roman" w:hAnsi="Times New Roman" w:cs="Times New Roman"/>
          <w:sz w:val="24"/>
          <w:szCs w:val="24"/>
        </w:rPr>
        <w:t>сведенийоб</w:t>
      </w:r>
      <w:proofErr w:type="spellEnd"/>
      <w:r w:rsidRPr="0031769D">
        <w:rPr>
          <w:rFonts w:ascii="Times New Roman" w:hAnsi="Times New Roman" w:cs="Times New Roman"/>
          <w:sz w:val="24"/>
          <w:szCs w:val="24"/>
        </w:rPr>
        <w:t xml:space="preserve"> уборке временных ограждений, о демонтаже временных объектов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объекта капитального строительства по истечении срока действия разрешения о строительстве (реконструкции), о консервации объекта капитального строительства</w:t>
      </w:r>
      <w:proofErr w:type="gramEnd"/>
      <w:r w:rsidRPr="0031769D">
        <w:rPr>
          <w:rFonts w:ascii="Times New Roman" w:hAnsi="Times New Roman" w:cs="Times New Roman"/>
          <w:sz w:val="24"/>
          <w:szCs w:val="24"/>
        </w:rPr>
        <w:t xml:space="preserve">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31769D" w:rsidRPr="0031769D" w:rsidRDefault="0031769D" w:rsidP="0031769D">
      <w:pPr>
        <w:widowControl w:val="0"/>
        <w:numPr>
          <w:ilvl w:val="0"/>
          <w:numId w:val="1"/>
        </w:numPr>
        <w:spacing w:after="0" w:line="240" w:lineRule="auto"/>
        <w:ind w:left="0" w:firstLine="709"/>
        <w:jc w:val="both"/>
        <w:rPr>
          <w:rFonts w:ascii="Times New Roman" w:hAnsi="Times New Roman" w:cs="Times New Roman"/>
          <w:b/>
          <w:sz w:val="24"/>
          <w:szCs w:val="24"/>
        </w:rPr>
      </w:pPr>
      <w:r w:rsidRPr="0031769D">
        <w:rPr>
          <w:rFonts w:ascii="Times New Roman" w:hAnsi="Times New Roman" w:cs="Times New Roman"/>
          <w:sz w:val="24"/>
          <w:szCs w:val="24"/>
        </w:rPr>
        <w:t xml:space="preserve">Отсутствие в органе местного самоуправления </w:t>
      </w:r>
      <w:proofErr w:type="spellStart"/>
      <w:r w:rsidRPr="0031769D">
        <w:rPr>
          <w:rFonts w:ascii="Times New Roman" w:hAnsi="Times New Roman" w:cs="Times New Roman"/>
          <w:sz w:val="24"/>
          <w:szCs w:val="24"/>
        </w:rPr>
        <w:t>сведений</w:t>
      </w:r>
      <w:r w:rsidRPr="0031769D">
        <w:rPr>
          <w:rFonts w:ascii="Times New Roman" w:hAnsi="Times New Roman" w:cs="Times New Roman"/>
          <w:bCs/>
          <w:sz w:val="24"/>
          <w:szCs w:val="24"/>
        </w:rPr>
        <w:t>о</w:t>
      </w:r>
      <w:proofErr w:type="spellEnd"/>
      <w:r w:rsidRPr="0031769D">
        <w:rPr>
          <w:rFonts w:ascii="Times New Roman" w:hAnsi="Times New Roman" w:cs="Times New Roman"/>
          <w:bCs/>
          <w:sz w:val="24"/>
          <w:szCs w:val="24"/>
        </w:rPr>
        <w:t xml:space="preserve">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w:t>
      </w:r>
      <w:proofErr w:type="spellStart"/>
      <w:r w:rsidRPr="0031769D">
        <w:rPr>
          <w:rFonts w:ascii="Times New Roman" w:hAnsi="Times New Roman" w:cs="Times New Roman"/>
          <w:bCs/>
          <w:sz w:val="24"/>
          <w:szCs w:val="24"/>
        </w:rPr>
        <w:t>зданий</w:t>
      </w:r>
      <w:proofErr w:type="gramStart"/>
      <w:r w:rsidRPr="0031769D">
        <w:rPr>
          <w:rFonts w:ascii="Times New Roman" w:hAnsi="Times New Roman" w:cs="Times New Roman"/>
          <w:bCs/>
          <w:sz w:val="24"/>
          <w:szCs w:val="24"/>
        </w:rPr>
        <w:t>,с</w:t>
      </w:r>
      <w:proofErr w:type="gramEnd"/>
      <w:r w:rsidRPr="0031769D">
        <w:rPr>
          <w:rFonts w:ascii="Times New Roman" w:hAnsi="Times New Roman" w:cs="Times New Roman"/>
          <w:bCs/>
          <w:sz w:val="24"/>
          <w:szCs w:val="24"/>
        </w:rPr>
        <w:t>ооружений</w:t>
      </w:r>
      <w:proofErr w:type="spellEnd"/>
      <w:r w:rsidRPr="0031769D">
        <w:rPr>
          <w:rFonts w:ascii="Times New Roman" w:hAnsi="Times New Roman" w:cs="Times New Roman"/>
          <w:bCs/>
          <w:sz w:val="24"/>
          <w:szCs w:val="24"/>
        </w:rPr>
        <w:t>, благоустройства, проекты благоустройства и пр.) при наличии сведений о строительстве (реконструкции),</w:t>
      </w:r>
      <w:r w:rsidRPr="0031769D">
        <w:rPr>
          <w:rFonts w:ascii="Times New Roman" w:hAnsi="Times New Roman" w:cs="Times New Roman"/>
          <w:sz w:val="24"/>
          <w:szCs w:val="24"/>
        </w:rPr>
        <w:t xml:space="preserve"> переустройстве, перепланировке зданий, строений, </w:t>
      </w:r>
      <w:proofErr w:type="spellStart"/>
      <w:r w:rsidRPr="0031769D">
        <w:rPr>
          <w:rFonts w:ascii="Times New Roman" w:hAnsi="Times New Roman" w:cs="Times New Roman"/>
          <w:sz w:val="24"/>
          <w:szCs w:val="24"/>
        </w:rPr>
        <w:t>сооруженийи</w:t>
      </w:r>
      <w:proofErr w:type="spellEnd"/>
      <w:r w:rsidRPr="0031769D">
        <w:rPr>
          <w:rFonts w:ascii="Times New Roman" w:hAnsi="Times New Roman" w:cs="Times New Roman"/>
          <w:sz w:val="24"/>
          <w:szCs w:val="24"/>
        </w:rPr>
        <w:t xml:space="preserve"> иных объектов.</w:t>
      </w:r>
    </w:p>
    <w:p w:rsidR="0031769D" w:rsidRPr="0031769D" w:rsidRDefault="0031769D" w:rsidP="0031769D">
      <w:pPr>
        <w:widowControl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3. </w:t>
      </w:r>
      <w:proofErr w:type="gramStart"/>
      <w:r w:rsidRPr="0031769D">
        <w:rPr>
          <w:rFonts w:ascii="Times New Roman" w:hAnsi="Times New Roman" w:cs="Times New Roman"/>
          <w:sz w:val="24"/>
          <w:szCs w:val="24"/>
        </w:rPr>
        <w:t xml:space="preserve">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w:t>
      </w:r>
      <w:proofErr w:type="spellStart"/>
      <w:r w:rsidRPr="0031769D">
        <w:rPr>
          <w:rFonts w:ascii="Times New Roman" w:hAnsi="Times New Roman" w:cs="Times New Roman"/>
          <w:sz w:val="24"/>
          <w:szCs w:val="24"/>
        </w:rPr>
        <w:t>воргане</w:t>
      </w:r>
      <w:proofErr w:type="spellEnd"/>
      <w:proofErr w:type="gramEnd"/>
      <w:r w:rsidRPr="0031769D">
        <w:rPr>
          <w:rFonts w:ascii="Times New Roman" w:hAnsi="Times New Roman" w:cs="Times New Roman"/>
          <w:sz w:val="24"/>
          <w:szCs w:val="24"/>
        </w:rPr>
        <w:t xml:space="preserve"> местного самоуправления сведений о его продлении (заключении нового). </w:t>
      </w:r>
    </w:p>
    <w:p w:rsidR="0031769D" w:rsidRPr="0031769D" w:rsidRDefault="0031769D" w:rsidP="0031769D">
      <w:pPr>
        <w:widowControl w:val="0"/>
        <w:spacing w:after="0"/>
        <w:ind w:firstLine="709"/>
        <w:jc w:val="both"/>
        <w:rPr>
          <w:rFonts w:ascii="Times New Roman" w:hAnsi="Times New Roman" w:cs="Times New Roman"/>
          <w:sz w:val="24"/>
          <w:szCs w:val="24"/>
        </w:rPr>
      </w:pPr>
      <w:r w:rsidRPr="0031769D">
        <w:rPr>
          <w:rFonts w:ascii="Times New Roman" w:hAnsi="Times New Roman" w:cs="Times New Roman"/>
          <w:sz w:val="24"/>
          <w:szCs w:val="24"/>
        </w:rPr>
        <w:t xml:space="preserve">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w:t>
      </w:r>
      <w:proofErr w:type="gramStart"/>
      <w:r w:rsidRPr="0031769D">
        <w:rPr>
          <w:rFonts w:ascii="Times New Roman" w:hAnsi="Times New Roman" w:cs="Times New Roman"/>
          <w:sz w:val="24"/>
          <w:szCs w:val="24"/>
        </w:rPr>
        <w:t>границы</w:t>
      </w:r>
      <w:proofErr w:type="gramEnd"/>
      <w:r w:rsidRPr="0031769D">
        <w:rPr>
          <w:rFonts w:ascii="Times New Roman" w:hAnsi="Times New Roman" w:cs="Times New Roman"/>
          <w:sz w:val="24"/>
          <w:szCs w:val="24"/>
        </w:rPr>
        <w:t xml:space="preserve">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p w:rsidR="002B3231" w:rsidRPr="0031769D" w:rsidRDefault="002B3231" w:rsidP="0031769D">
      <w:pPr>
        <w:spacing w:after="0"/>
        <w:rPr>
          <w:rFonts w:ascii="Times New Roman" w:hAnsi="Times New Roman" w:cs="Times New Roman"/>
          <w:sz w:val="24"/>
          <w:szCs w:val="24"/>
        </w:rPr>
      </w:pPr>
    </w:p>
    <w:sectPr w:rsidR="002B3231" w:rsidRPr="00317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769D"/>
    <w:rsid w:val="002B3231"/>
    <w:rsid w:val="0031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1769D"/>
    <w:rPr>
      <w:color w:val="0000FF"/>
      <w:u w:val="single"/>
    </w:rPr>
  </w:style>
  <w:style w:type="paragraph" w:styleId="a4">
    <w:name w:val="Body Text"/>
    <w:basedOn w:val="a"/>
    <w:link w:val="a5"/>
    <w:uiPriority w:val="99"/>
    <w:semiHidden/>
    <w:unhideWhenUsed/>
    <w:rsid w:val="0031769D"/>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semiHidden/>
    <w:rsid w:val="0031769D"/>
    <w:rPr>
      <w:rFonts w:ascii="Times New Roman" w:eastAsia="Times New Roman" w:hAnsi="Times New Roman" w:cs="Times New Roman"/>
      <w:sz w:val="20"/>
      <w:szCs w:val="20"/>
    </w:rPr>
  </w:style>
  <w:style w:type="paragraph" w:styleId="a6">
    <w:name w:val="No Spacing"/>
    <w:uiPriority w:val="1"/>
    <w:qFormat/>
    <w:rsid w:val="0031769D"/>
    <w:pPr>
      <w:spacing w:after="0" w:line="240" w:lineRule="auto"/>
    </w:pPr>
    <w:rPr>
      <w:rFonts w:ascii="Calibri" w:eastAsia="Times New Roman" w:hAnsi="Calibri" w:cs="Times New Roman"/>
    </w:rPr>
  </w:style>
  <w:style w:type="paragraph" w:customStyle="1" w:styleId="ConsPlusNormal">
    <w:name w:val="ConsPlusNormal"/>
    <w:uiPriority w:val="99"/>
    <w:semiHidden/>
    <w:rsid w:val="0031769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semiHidden/>
    <w:rsid w:val="003176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semiHidden/>
    <w:rsid w:val="0031769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andard">
    <w:name w:val="Standard"/>
    <w:uiPriority w:val="99"/>
    <w:semiHidden/>
    <w:rsid w:val="0031769D"/>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7">
    <w:name w:val="Balloon Text"/>
    <w:basedOn w:val="a"/>
    <w:link w:val="a8"/>
    <w:uiPriority w:val="99"/>
    <w:semiHidden/>
    <w:unhideWhenUsed/>
    <w:rsid w:val="003176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7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0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sorzha-r38.gosweb.gosuslugi.ru/"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ettings" Target="setting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Temp\7zO078732CE\&#1052;&#1086;&#1076;&#1077;&#1083;&#1100;&#1085;&#1099;&#1081;%20&#1052;&#1053;&#1055;&#1040;-%20&#1041;&#1083;&#1072;&#1075;&#1086;&#1091;&#1089;&#1090;&#1088;&#1086;&#1081;&#1089;&#1090;&#1074;&#1086;%20++++.doc" TargetMode="External"/><Relationship Id="rId11" Type="http://schemas.openxmlformats.org/officeDocument/2006/relationships/hyperlink" Target="https://login.consultant.ru/link/?req=doc&amp;base=LAW&amp;n=495001&amp;dst=100639" TargetMode="External"/><Relationship Id="rId5" Type="http://schemas.openxmlformats.org/officeDocument/2006/relationships/image" Target="media/image1.png"/><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11256</Words>
  <Characters>64160</Characters>
  <Application>Microsoft Office Word</Application>
  <DocSecurity>0</DocSecurity>
  <Lines>534</Lines>
  <Paragraphs>150</Paragraphs>
  <ScaleCrop>false</ScaleCrop>
  <Company/>
  <LinksUpToDate>false</LinksUpToDate>
  <CharactersWithSpaces>75266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2025-05-19T12:05:00Z</dcterms:created>
  <dcterms:modified xsi:type="dcterms:W3CDTF">2025-05-19T12:14:00Z</dcterms:modified>
</cp:coreProperties>
</file>