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2A" w:rsidRDefault="00BE402A" w:rsidP="003B6268">
      <w:pPr>
        <w:spacing w:after="0"/>
      </w:pPr>
    </w:p>
    <w:p w:rsidR="00BE402A" w:rsidRDefault="00BE402A" w:rsidP="003B626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E402A" w:rsidRDefault="00650544" w:rsidP="003B626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BE40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E402A" w:rsidRDefault="00BE402A" w:rsidP="003B626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BE402A" w:rsidRDefault="00BE402A" w:rsidP="003B6268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E402A" w:rsidRDefault="00BE402A" w:rsidP="003B626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BE402A" w:rsidRDefault="00BE402A" w:rsidP="003B626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BE402A" w:rsidRDefault="00BE402A" w:rsidP="003B6268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E402A" w:rsidRDefault="00BE402A" w:rsidP="003B626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650544">
        <w:rPr>
          <w:rFonts w:ascii="Arial" w:hAnsi="Arial" w:cs="Arial"/>
          <w:b/>
          <w:sz w:val="32"/>
          <w:szCs w:val="32"/>
        </w:rPr>
        <w:t>Озерского</w:t>
      </w:r>
      <w:r>
        <w:rPr>
          <w:rFonts w:ascii="Arial" w:hAnsi="Arial" w:cs="Arial"/>
          <w:b/>
          <w:sz w:val="32"/>
          <w:szCs w:val="32"/>
        </w:rPr>
        <w:t xml:space="preserve"> сельсовета от 21.12.2021г. № </w:t>
      </w:r>
      <w:r w:rsidR="00D70D5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-4-7 «Об утверждении  новой редакции Положения о бюджетном процессе в </w:t>
      </w:r>
      <w:r w:rsidR="003B6268">
        <w:rPr>
          <w:rFonts w:ascii="Arial" w:hAnsi="Arial" w:cs="Arial"/>
          <w:b/>
          <w:sz w:val="32"/>
          <w:szCs w:val="32"/>
        </w:rPr>
        <w:t>Озерском</w:t>
      </w:r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BE402A" w:rsidRDefault="00BE402A" w:rsidP="003B62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E402A" w:rsidRDefault="00BE402A" w:rsidP="003B6268">
      <w:pPr>
        <w:tabs>
          <w:tab w:val="left" w:pos="720"/>
        </w:tabs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Федеральным законом от 25.12.2023г. № 628-ФЗ «О внесении изменений в Бюджетный кодекс Российской Федерации и отдельные законодательные акты</w:t>
      </w:r>
      <w:r w:rsidR="006505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Российской Федерации», Федеральным законом от 6 октября 2003 года № 131-ФЗ "Об общих принципах местного самоуправления в Российской Федерации,  Уставом </w:t>
      </w:r>
      <w:r w:rsidR="00650544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 w:rsidR="00650544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BE402A" w:rsidRDefault="00BE402A" w:rsidP="003B6268">
      <w:pPr>
        <w:tabs>
          <w:tab w:val="left" w:pos="720"/>
        </w:tabs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BE402A" w:rsidRDefault="00BE402A" w:rsidP="003B6268">
      <w:pPr>
        <w:tabs>
          <w:tab w:val="left" w:pos="720"/>
        </w:tabs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</w:p>
    <w:p w:rsidR="00BE402A" w:rsidRDefault="00BE402A" w:rsidP="003B626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в  Положение о бюджетном процессе в </w:t>
      </w:r>
      <w:r w:rsidR="003B6268">
        <w:rPr>
          <w:rFonts w:ascii="Arial" w:hAnsi="Arial" w:cs="Arial"/>
          <w:sz w:val="24"/>
          <w:szCs w:val="24"/>
        </w:rPr>
        <w:t>Озерском</w:t>
      </w:r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r w:rsidR="00650544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от 21.12.2021г. № </w:t>
      </w:r>
      <w:r w:rsidR="00D70D5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-4-7 следующие дополнения и изменения:</w:t>
      </w:r>
    </w:p>
    <w:p w:rsidR="00BE402A" w:rsidRDefault="00BE402A" w:rsidP="003B62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402A" w:rsidRDefault="00BE402A" w:rsidP="003B6268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1.1.Подпункт 11.1 пункта 11 «Бюджетные полномочия главного распорядителя (распорядителя) бюджетных средств дополнить абзацем 15) следующего содержания:</w:t>
      </w:r>
      <w:proofErr w:type="gramEnd"/>
    </w:p>
    <w:p w:rsidR="00BE402A" w:rsidRDefault="00BE402A" w:rsidP="003B6268">
      <w:pPr>
        <w:pStyle w:val="Con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«15) формирует в государственной интегрированной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</w:t>
      </w:r>
      <w:r w:rsidR="003B62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источником финансового обеспечения (</w:t>
      </w:r>
      <w:proofErr w:type="spellStart"/>
      <w:r>
        <w:rPr>
          <w:rFonts w:ascii="Arial" w:hAnsi="Arial" w:cs="Arial"/>
          <w:szCs w:val="24"/>
        </w:rPr>
        <w:t>софинсирования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)к</w:t>
      </w:r>
      <w:proofErr w:type="gramEnd"/>
      <w:r>
        <w:rPr>
          <w:rFonts w:ascii="Arial" w:hAnsi="Arial" w:cs="Arial"/>
          <w:szCs w:val="24"/>
        </w:rPr>
        <w:t>апитальных вложений 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заказ).</w:t>
      </w:r>
    </w:p>
    <w:p w:rsidR="00BE402A" w:rsidRDefault="00BE402A" w:rsidP="003B6268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BE402A" w:rsidRDefault="00BE402A" w:rsidP="003B6268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BE402A" w:rsidRDefault="00BE402A" w:rsidP="003B6268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BE402A" w:rsidRDefault="00BE402A" w:rsidP="003B6268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E402A" w:rsidRDefault="00650544" w:rsidP="003B6268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Озерского</w:t>
      </w:r>
      <w:r w:rsidR="00BE402A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  <w:r w:rsidR="003B6268">
        <w:rPr>
          <w:rFonts w:ascii="Arial" w:hAnsi="Arial" w:cs="Arial"/>
          <w:sz w:val="24"/>
          <w:szCs w:val="24"/>
        </w:rPr>
        <w:tab/>
      </w:r>
      <w:r w:rsidR="003B6268">
        <w:rPr>
          <w:rFonts w:ascii="Arial" w:hAnsi="Arial" w:cs="Arial"/>
          <w:sz w:val="24"/>
          <w:szCs w:val="24"/>
        </w:rPr>
        <w:tab/>
      </w:r>
      <w:r w:rsidR="003B6268">
        <w:rPr>
          <w:rFonts w:ascii="Arial" w:hAnsi="Arial" w:cs="Arial"/>
          <w:sz w:val="24"/>
          <w:szCs w:val="24"/>
        </w:rPr>
        <w:tab/>
        <w:t>Л. В. Малыхина</w:t>
      </w:r>
    </w:p>
    <w:p w:rsidR="00BE402A" w:rsidRDefault="00BE402A" w:rsidP="003B6268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BE402A" w:rsidRDefault="00BE402A" w:rsidP="003B6268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650544">
        <w:rPr>
          <w:rFonts w:ascii="Arial" w:hAnsi="Arial" w:cs="Arial"/>
          <w:sz w:val="24"/>
          <w:szCs w:val="24"/>
        </w:rPr>
        <w:t>Озерского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</w:t>
      </w:r>
      <w:bookmarkStart w:id="0" w:name="_GoBack"/>
      <w:bookmarkEnd w:id="0"/>
      <w:r w:rsidR="003B6268">
        <w:rPr>
          <w:rFonts w:ascii="Arial" w:hAnsi="Arial" w:cs="Arial"/>
          <w:sz w:val="24"/>
          <w:szCs w:val="24"/>
        </w:rPr>
        <w:tab/>
      </w:r>
      <w:r w:rsidR="003B6268">
        <w:rPr>
          <w:rFonts w:ascii="Arial" w:hAnsi="Arial" w:cs="Arial"/>
          <w:sz w:val="24"/>
          <w:szCs w:val="24"/>
        </w:rPr>
        <w:tab/>
      </w:r>
      <w:r w:rsidR="003B6268">
        <w:rPr>
          <w:rFonts w:ascii="Arial" w:hAnsi="Arial" w:cs="Arial"/>
          <w:sz w:val="24"/>
          <w:szCs w:val="24"/>
        </w:rPr>
        <w:tab/>
        <w:t xml:space="preserve">Е.Н. </w:t>
      </w:r>
      <w:proofErr w:type="spellStart"/>
      <w:r w:rsidR="003B6268">
        <w:rPr>
          <w:rFonts w:ascii="Arial" w:hAnsi="Arial" w:cs="Arial"/>
          <w:sz w:val="24"/>
          <w:szCs w:val="24"/>
        </w:rPr>
        <w:t>Кретова</w:t>
      </w:r>
      <w:proofErr w:type="spellEnd"/>
    </w:p>
    <w:sectPr w:rsidR="00BE402A" w:rsidSect="00C5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402A"/>
    <w:rsid w:val="003B6268"/>
    <w:rsid w:val="00650544"/>
    <w:rsid w:val="00B31220"/>
    <w:rsid w:val="00BE402A"/>
    <w:rsid w:val="00C555FB"/>
    <w:rsid w:val="00D7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BE402A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onsNormal">
    <w:name w:val="ConsNormal"/>
    <w:uiPriority w:val="99"/>
    <w:rsid w:val="00BE4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BE40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E4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2024-03-19T05:25:00Z</dcterms:created>
  <dcterms:modified xsi:type="dcterms:W3CDTF">2024-03-19T06:04:00Z</dcterms:modified>
</cp:coreProperties>
</file>