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1C19BA" w:rsidRDefault="001C19BA" w:rsidP="001C19BA">
      <w:r w:rsidRPr="001C19BA">
        <w:rPr>
          <w:rFonts w:ascii="Arial" w:hAnsi="Arial" w:cs="Arial"/>
        </w:rPr>
        <w:t>Постановление №33 ОТ 11.05.2017 года   АДМИНИСТРАЦИЯ ОЗЕРСКОГО СЕЛЬСОВЕТА ЩИГРОВСКОГО РАЙОНА КУРСКОЙ ОБЛАСТИ   ПОСТАНОВЛЕНИЕ</w:t>
      </w:r>
      <w:proofErr w:type="gramStart"/>
      <w:r w:rsidRPr="001C19BA">
        <w:rPr>
          <w:rFonts w:ascii="Arial" w:hAnsi="Arial" w:cs="Arial"/>
        </w:rPr>
        <w:t xml:space="preserve">   О</w:t>
      </w:r>
      <w:proofErr w:type="gramEnd"/>
      <w:r w:rsidRPr="001C19BA">
        <w:rPr>
          <w:rFonts w:ascii="Arial" w:hAnsi="Arial" w:cs="Arial"/>
        </w:rPr>
        <w:t xml:space="preserve">т 11.05. 2017 г. № 33   Об отмене постановления Администрации Озерского сельсовета от 01.11.2016 г. № 86 «Об утверждении Порядка выдачи разрешений на осуществление вырубки деревьев и кустарников, а также проведение компенсационного озеленения территории Озерского сельсовета»     В соответствии с частью 2 статьи 6 Градостроительного кодекса Российской Федерации, Постановлением Правительства РФ от 30 апреля 2014 г. № 403 “Об исчерпывающем перечне процедур в сфере жилищного строительства», Администрация Озерского сельсовета </w:t>
      </w:r>
      <w:proofErr w:type="spellStart"/>
      <w:r w:rsidRPr="001C19BA">
        <w:rPr>
          <w:rFonts w:ascii="Arial" w:hAnsi="Arial" w:cs="Arial"/>
        </w:rPr>
        <w:t>Щигровского</w:t>
      </w:r>
      <w:proofErr w:type="spellEnd"/>
      <w:r w:rsidRPr="001C19BA">
        <w:rPr>
          <w:rFonts w:ascii="Arial" w:hAnsi="Arial" w:cs="Arial"/>
        </w:rPr>
        <w:t xml:space="preserve"> района</w:t>
      </w:r>
      <w:proofErr w:type="gramStart"/>
      <w:r w:rsidRPr="001C19BA">
        <w:rPr>
          <w:rFonts w:ascii="Arial" w:hAnsi="Arial" w:cs="Arial"/>
        </w:rPr>
        <w:t xml:space="preserve"> П</w:t>
      </w:r>
      <w:proofErr w:type="gramEnd"/>
      <w:r w:rsidRPr="001C19BA">
        <w:rPr>
          <w:rFonts w:ascii="Arial" w:hAnsi="Arial" w:cs="Arial"/>
        </w:rPr>
        <w:t xml:space="preserve">остановляет:   Постановление Администрации Озерского сельсовета от 01.11.2016 г. № 86 «Об утверждении Порядка выдачи разрешений на осуществление вырубки  деревьев и кустарников, а также проведение компенсационного озеленения территории Озерского сельсовета» отменить. </w:t>
      </w:r>
      <w:proofErr w:type="gramStart"/>
      <w:r w:rsidRPr="001C19BA">
        <w:rPr>
          <w:rFonts w:ascii="Arial" w:hAnsi="Arial" w:cs="Arial"/>
        </w:rPr>
        <w:t>Контроль за</w:t>
      </w:r>
      <w:proofErr w:type="gramEnd"/>
      <w:r w:rsidRPr="001C19BA">
        <w:rPr>
          <w:rFonts w:ascii="Arial" w:hAnsi="Arial" w:cs="Arial"/>
        </w:rPr>
        <w:t xml:space="preserve"> исполнением данного постановления оставляю за собой. Постановление вступает в силу со дня его подписания.     И.о. Главы Озерского сельсовета                                           Л. В. Малыхина</w:t>
      </w:r>
    </w:p>
    <w:sectPr w:rsidR="002F3AE5" w:rsidRPr="001C19BA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1C19BA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E7174"/>
    <w:rsid w:val="007150EB"/>
    <w:rsid w:val="00721585"/>
    <w:rsid w:val="00751D46"/>
    <w:rsid w:val="007E35C0"/>
    <w:rsid w:val="009720F0"/>
    <w:rsid w:val="00A628B9"/>
    <w:rsid w:val="00A72A6D"/>
    <w:rsid w:val="00B17A97"/>
    <w:rsid w:val="00B4566B"/>
    <w:rsid w:val="00BF4A8F"/>
    <w:rsid w:val="00C423CC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25</cp:revision>
  <cp:lastPrinted>2018-03-26T06:43:00Z</cp:lastPrinted>
  <dcterms:created xsi:type="dcterms:W3CDTF">2018-03-23T08:23:00Z</dcterms:created>
  <dcterms:modified xsi:type="dcterms:W3CDTF">2025-04-07T08:42:00Z</dcterms:modified>
</cp:coreProperties>
</file>