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E5" w:rsidRPr="007150EB" w:rsidRDefault="007150EB" w:rsidP="007150EB">
      <w:r w:rsidRPr="007150EB">
        <w:rPr>
          <w:rFonts w:ascii="Arial" w:hAnsi="Arial" w:cs="Arial"/>
        </w:rPr>
        <w:t>ПОСТАНОВЛЕНИЕ От «01» февраля 2018 года №11   АДМИНИСТРАЦИЯ ОЗЕРСКОГО СЕЛЬСОВЕТА ЩИГРОВСКОГО РАЙОНА КУРСКОЙ ОБЛАСТИ   ПОСТАНОВЛЕНИЕ     От «01» февраля  2018 года    №11   Об отмене постановления от 23 мая 2017 г. №38 «Об утверждении административного регламента по предоставлению муниципальной услуги «предоставление водных объектов, находящихся в собственности сельского поселения, в пользование на основании договора водопользования»     В соответствии с Водным кодексом РФ, Федеральным законом от 06 октября 2003 года № 131-ФЗ «Об общих принципах организации местного самоуправления в Российской Федерации»   Администрация Озерского сельсовета Щигровского района постановляет:     1. Постановление от 23 мая 2017 г. №38 «Об утверждении административного регламента по предоставлению муниципальной услуги «предоставление водных объектов, находящихся в собственности сельского поселения, в пользование на основании договора водопользования» отменить, как незаконное. 2.  Настоящее постановление  вступает в силу с момента подписания.   3. Контроль за исполнением настоящего постановления оставляю за собой.     Глава Озерского сельсовета                                      Ю. А. Бартенев</w:t>
      </w:r>
    </w:p>
    <w:sectPr w:rsidR="002F3AE5" w:rsidRPr="007150EB" w:rsidSect="00614E6D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2F3AE5"/>
    <w:rsid w:val="002F3AE5"/>
    <w:rsid w:val="00585C37"/>
    <w:rsid w:val="005C5170"/>
    <w:rsid w:val="00614E6D"/>
    <w:rsid w:val="006E7174"/>
    <w:rsid w:val="007150EB"/>
    <w:rsid w:val="00721585"/>
    <w:rsid w:val="00751D46"/>
    <w:rsid w:val="007E35C0"/>
    <w:rsid w:val="00A72A6D"/>
    <w:rsid w:val="00B4566B"/>
    <w:rsid w:val="00BF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AE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F3A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uiPriority w:val="99"/>
    <w:rsid w:val="002F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11</cp:revision>
  <cp:lastPrinted>2018-03-26T06:43:00Z</cp:lastPrinted>
  <dcterms:created xsi:type="dcterms:W3CDTF">2018-03-23T08:23:00Z</dcterms:created>
  <dcterms:modified xsi:type="dcterms:W3CDTF">2025-04-07T08:27:00Z</dcterms:modified>
</cp:coreProperties>
</file>