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74" w:rsidRPr="00EB65B0" w:rsidRDefault="00A91174" w:rsidP="00A91174">
      <w:pPr>
        <w:spacing w:after="0" w:line="240" w:lineRule="auto"/>
        <w:jc w:val="center"/>
        <w:rPr>
          <w:rFonts w:ascii="Arial" w:hAnsi="Arial" w:cs="Arial"/>
        </w:rPr>
      </w:pPr>
    </w:p>
    <w:p w:rsidR="00A91174" w:rsidRPr="00EB65B0" w:rsidRDefault="00A91174" w:rsidP="00A9117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EB65B0">
        <w:rPr>
          <w:rFonts w:ascii="Arial" w:hAnsi="Arial" w:cs="Arial"/>
          <w:b/>
          <w:sz w:val="44"/>
          <w:szCs w:val="44"/>
        </w:rPr>
        <w:t>АДМИНИСТРАЦИЯ</w:t>
      </w:r>
    </w:p>
    <w:p w:rsidR="00A91174" w:rsidRPr="00EB65B0" w:rsidRDefault="00D57316" w:rsidP="00A9117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EB65B0">
        <w:rPr>
          <w:rFonts w:ascii="Arial" w:hAnsi="Arial" w:cs="Arial"/>
          <w:b/>
          <w:sz w:val="44"/>
          <w:szCs w:val="44"/>
        </w:rPr>
        <w:t>ОЗЕРСКОГО</w:t>
      </w:r>
      <w:r w:rsidR="00A91174" w:rsidRPr="00EB65B0">
        <w:rPr>
          <w:rFonts w:ascii="Arial" w:hAnsi="Arial" w:cs="Arial"/>
          <w:b/>
          <w:sz w:val="44"/>
          <w:szCs w:val="44"/>
        </w:rPr>
        <w:t xml:space="preserve"> СЕЛЬСОВЕТА</w:t>
      </w:r>
    </w:p>
    <w:p w:rsidR="00A91174" w:rsidRPr="00EB65B0" w:rsidRDefault="00A91174" w:rsidP="00A91174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EB65B0">
        <w:rPr>
          <w:rFonts w:ascii="Arial" w:hAnsi="Arial" w:cs="Arial"/>
          <w:b/>
          <w:sz w:val="40"/>
          <w:szCs w:val="40"/>
        </w:rPr>
        <w:t>ЩИГРОВСКОГО РАЙОНА КУРСКОЙ ОБЛАСТИ</w:t>
      </w:r>
    </w:p>
    <w:p w:rsidR="00A91174" w:rsidRPr="00EB65B0" w:rsidRDefault="00A91174" w:rsidP="00A9117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A91174" w:rsidRPr="00EB65B0" w:rsidRDefault="00A91174" w:rsidP="00A9117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EB65B0">
        <w:rPr>
          <w:rFonts w:ascii="Arial" w:hAnsi="Arial" w:cs="Arial"/>
          <w:b/>
          <w:sz w:val="44"/>
          <w:szCs w:val="44"/>
        </w:rPr>
        <w:t>ПОСТАНОВЛЕНИЕ</w:t>
      </w:r>
    </w:p>
    <w:p w:rsidR="00A91174" w:rsidRPr="00EB65B0" w:rsidRDefault="00A91174" w:rsidP="00A9117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91174" w:rsidRPr="00EB65B0" w:rsidRDefault="00EB65B0" w:rsidP="00A9117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B65B0">
        <w:rPr>
          <w:rFonts w:ascii="Arial" w:hAnsi="Arial" w:cs="Arial"/>
          <w:b/>
          <w:sz w:val="28"/>
          <w:szCs w:val="28"/>
        </w:rPr>
        <w:t>о</w:t>
      </w:r>
      <w:r w:rsidR="00A91174" w:rsidRPr="00EB65B0">
        <w:rPr>
          <w:rFonts w:ascii="Arial" w:hAnsi="Arial" w:cs="Arial"/>
          <w:b/>
          <w:sz w:val="28"/>
          <w:szCs w:val="28"/>
        </w:rPr>
        <w:t>т «12 » февраля  2025года №</w:t>
      </w:r>
      <w:r w:rsidR="00EE03B6" w:rsidRPr="00EB65B0">
        <w:rPr>
          <w:rFonts w:ascii="Arial" w:hAnsi="Arial" w:cs="Arial"/>
          <w:b/>
          <w:sz w:val="28"/>
          <w:szCs w:val="28"/>
        </w:rPr>
        <w:t>26</w:t>
      </w:r>
    </w:p>
    <w:p w:rsidR="00A91174" w:rsidRPr="00EB65B0" w:rsidRDefault="00A91174" w:rsidP="00A91174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A91174" w:rsidRPr="00EB65B0" w:rsidRDefault="00A91174" w:rsidP="00A9117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B65B0">
        <w:rPr>
          <w:rFonts w:ascii="Arial" w:hAnsi="Arial" w:cs="Arial"/>
          <w:b/>
          <w:sz w:val="28"/>
          <w:szCs w:val="28"/>
        </w:rPr>
        <w:t xml:space="preserve">О внесении изменений и дополнений в Постановление Администрации </w:t>
      </w:r>
      <w:r w:rsidR="00D57316" w:rsidRPr="00EB65B0">
        <w:rPr>
          <w:rFonts w:ascii="Arial" w:hAnsi="Arial" w:cs="Arial"/>
          <w:b/>
          <w:sz w:val="28"/>
          <w:szCs w:val="28"/>
        </w:rPr>
        <w:t xml:space="preserve">Озерского </w:t>
      </w:r>
      <w:r w:rsidRPr="00EB65B0">
        <w:rPr>
          <w:rFonts w:ascii="Arial" w:hAnsi="Arial" w:cs="Arial"/>
          <w:b/>
          <w:sz w:val="28"/>
          <w:szCs w:val="28"/>
        </w:rPr>
        <w:t>сельсовета</w:t>
      </w:r>
      <w:r w:rsidR="00D57316" w:rsidRPr="00EB65B0">
        <w:rPr>
          <w:rFonts w:ascii="Arial" w:hAnsi="Arial" w:cs="Arial"/>
          <w:b/>
          <w:sz w:val="28"/>
          <w:szCs w:val="28"/>
        </w:rPr>
        <w:t xml:space="preserve"> </w:t>
      </w:r>
      <w:r w:rsidRPr="00EB65B0">
        <w:rPr>
          <w:rFonts w:ascii="Arial" w:hAnsi="Arial" w:cs="Arial"/>
          <w:b/>
          <w:sz w:val="28"/>
          <w:szCs w:val="28"/>
        </w:rPr>
        <w:t>от</w:t>
      </w:r>
      <w:r w:rsidR="00D57316" w:rsidRPr="00EB65B0">
        <w:rPr>
          <w:rFonts w:ascii="Arial" w:hAnsi="Arial" w:cs="Arial"/>
          <w:b/>
          <w:sz w:val="28"/>
          <w:szCs w:val="28"/>
        </w:rPr>
        <w:t xml:space="preserve"> </w:t>
      </w:r>
      <w:r w:rsidRPr="00EB65B0">
        <w:rPr>
          <w:rFonts w:ascii="Arial" w:hAnsi="Arial" w:cs="Arial"/>
          <w:b/>
          <w:sz w:val="28"/>
          <w:szCs w:val="28"/>
        </w:rPr>
        <w:t>2</w:t>
      </w:r>
      <w:r w:rsidR="00D57316" w:rsidRPr="00EB65B0">
        <w:rPr>
          <w:rFonts w:ascii="Arial" w:hAnsi="Arial" w:cs="Arial"/>
          <w:b/>
          <w:sz w:val="28"/>
          <w:szCs w:val="28"/>
        </w:rPr>
        <w:t>9</w:t>
      </w:r>
      <w:r w:rsidRPr="00EB65B0">
        <w:rPr>
          <w:rFonts w:ascii="Arial" w:hAnsi="Arial" w:cs="Arial"/>
          <w:b/>
          <w:sz w:val="28"/>
          <w:szCs w:val="28"/>
        </w:rPr>
        <w:t>.01.2021г. №</w:t>
      </w:r>
      <w:r w:rsidR="00D57316" w:rsidRPr="00EB65B0">
        <w:rPr>
          <w:rFonts w:ascii="Arial" w:hAnsi="Arial" w:cs="Arial"/>
          <w:b/>
          <w:sz w:val="28"/>
          <w:szCs w:val="28"/>
        </w:rPr>
        <w:t>1</w:t>
      </w:r>
      <w:r w:rsidRPr="00EB65B0">
        <w:rPr>
          <w:rFonts w:ascii="Arial" w:hAnsi="Arial" w:cs="Arial"/>
          <w:b/>
          <w:sz w:val="28"/>
          <w:szCs w:val="28"/>
        </w:rPr>
        <w:t xml:space="preserve"> «Об утверждении </w:t>
      </w:r>
      <w:proofErr w:type="gramStart"/>
      <w:r w:rsidRPr="00EB65B0">
        <w:rPr>
          <w:rFonts w:ascii="Arial" w:hAnsi="Arial" w:cs="Arial"/>
          <w:b/>
          <w:sz w:val="28"/>
          <w:szCs w:val="28"/>
        </w:rPr>
        <w:t>Порядка проведения оценки регулирующего воздействия проектов муниципальных нормативных правовых</w:t>
      </w:r>
      <w:proofErr w:type="gramEnd"/>
      <w:r w:rsidRPr="00EB65B0">
        <w:rPr>
          <w:rFonts w:ascii="Arial" w:hAnsi="Arial" w:cs="Arial"/>
          <w:b/>
          <w:sz w:val="28"/>
          <w:szCs w:val="28"/>
        </w:rPr>
        <w:t xml:space="preserve"> актов, затрагивающих вопросы осуществления предпринимательской и инвестиционной деятельности, и экспертизе муниципальных нормативных правовых актов, затрагивающих вопросы осуществления предпринимательской и инвестиционной деятельности»</w:t>
      </w:r>
    </w:p>
    <w:p w:rsidR="00A91174" w:rsidRPr="00EB65B0" w:rsidRDefault="00A91174" w:rsidP="00A9117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91174" w:rsidRPr="00EB65B0" w:rsidRDefault="00A91174" w:rsidP="00A91174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EB65B0">
        <w:rPr>
          <w:rFonts w:ascii="Arial" w:hAnsi="Arial" w:cs="Arial"/>
          <w:sz w:val="24"/>
          <w:szCs w:val="24"/>
        </w:rPr>
        <w:t xml:space="preserve">В соответствии с законом  Курской области от 2 ноября 2024 года №79-ЗКО «О внесении изменений в </w:t>
      </w:r>
      <w:hyperlink r:id="rId4" w:anchor="64U0IK" w:history="1">
        <w:r w:rsidRPr="00EB65B0">
          <w:rPr>
            <w:rStyle w:val="a3"/>
            <w:rFonts w:ascii="Arial" w:hAnsi="Arial" w:cs="Arial"/>
            <w:sz w:val="24"/>
            <w:szCs w:val="24"/>
          </w:rPr>
          <w:t>Закон Курской области "О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актов, установления и оценки применения обязательных требований, содержащихся в нормативных правовых актах Курской области, в том числе оценки фактического воздействия указанных нормативных правовых актов, экспертизы</w:t>
        </w:r>
        <w:proofErr w:type="gramEnd"/>
        <w:r w:rsidRPr="00EB65B0">
          <w:rPr>
            <w:rStyle w:val="a3"/>
            <w:rFonts w:ascii="Arial" w:hAnsi="Arial" w:cs="Arial"/>
            <w:sz w:val="24"/>
            <w:szCs w:val="24"/>
          </w:rPr>
          <w:t xml:space="preserve"> нормативных правовых актов Курской области, муниципальных нормативных правовых актов на территории Курской области"</w:t>
        </w:r>
      </w:hyperlink>
      <w:r w:rsidRPr="00EB65B0">
        <w:rPr>
          <w:rFonts w:ascii="Arial" w:hAnsi="Arial" w:cs="Arial"/>
          <w:sz w:val="24"/>
          <w:szCs w:val="24"/>
        </w:rPr>
        <w:t xml:space="preserve"> и приостановлении его отдельных положений», Администрация </w:t>
      </w:r>
      <w:r w:rsidR="00D57316" w:rsidRPr="00EB65B0">
        <w:rPr>
          <w:rFonts w:ascii="Arial" w:hAnsi="Arial" w:cs="Arial"/>
          <w:sz w:val="24"/>
          <w:szCs w:val="24"/>
        </w:rPr>
        <w:t>Озерского</w:t>
      </w:r>
      <w:r w:rsidRPr="00EB65B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B65B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B65B0">
        <w:rPr>
          <w:rFonts w:ascii="Arial" w:hAnsi="Arial" w:cs="Arial"/>
          <w:sz w:val="24"/>
          <w:szCs w:val="24"/>
        </w:rPr>
        <w:t xml:space="preserve"> района  постановляет:</w:t>
      </w:r>
    </w:p>
    <w:p w:rsidR="00A91174" w:rsidRPr="00EB65B0" w:rsidRDefault="00A91174" w:rsidP="00A91174">
      <w:pPr>
        <w:pStyle w:val="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</w:p>
    <w:p w:rsidR="00A91174" w:rsidRPr="00EB65B0" w:rsidRDefault="00A91174" w:rsidP="00A91174">
      <w:pPr>
        <w:jc w:val="both"/>
        <w:rPr>
          <w:rFonts w:ascii="Arial" w:hAnsi="Arial" w:cs="Arial"/>
          <w:sz w:val="24"/>
          <w:szCs w:val="24"/>
        </w:rPr>
      </w:pPr>
      <w:r w:rsidRPr="00EB65B0">
        <w:rPr>
          <w:rFonts w:ascii="Arial" w:hAnsi="Arial" w:cs="Arial"/>
          <w:sz w:val="24"/>
          <w:szCs w:val="24"/>
        </w:rPr>
        <w:t>1.Внести в Порядок</w:t>
      </w:r>
      <w:r w:rsidR="00D57316" w:rsidRPr="00EB65B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B65B0">
        <w:rPr>
          <w:rFonts w:ascii="Arial" w:hAnsi="Arial" w:cs="Arial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EB65B0">
        <w:rPr>
          <w:rFonts w:ascii="Arial" w:hAnsi="Arial" w:cs="Arial"/>
          <w:sz w:val="24"/>
          <w:szCs w:val="24"/>
        </w:rPr>
        <w:t xml:space="preserve"> и экспертизы муниципальных нормативных правовых актов на территории </w:t>
      </w:r>
      <w:r w:rsidR="00D57316" w:rsidRPr="00EB65B0">
        <w:rPr>
          <w:rFonts w:ascii="Arial" w:hAnsi="Arial" w:cs="Arial"/>
          <w:sz w:val="24"/>
          <w:szCs w:val="24"/>
        </w:rPr>
        <w:t>Озерского</w:t>
      </w:r>
      <w:r w:rsidRPr="00EB65B0">
        <w:rPr>
          <w:rFonts w:ascii="Arial" w:hAnsi="Arial" w:cs="Arial"/>
          <w:sz w:val="24"/>
          <w:szCs w:val="24"/>
        </w:rPr>
        <w:t xml:space="preserve"> сельсовета, утвержденного постановлением Администрации </w:t>
      </w:r>
      <w:r w:rsidR="00D57316" w:rsidRPr="00EB65B0">
        <w:rPr>
          <w:rFonts w:ascii="Arial" w:hAnsi="Arial" w:cs="Arial"/>
          <w:sz w:val="24"/>
          <w:szCs w:val="24"/>
        </w:rPr>
        <w:t>Озерского</w:t>
      </w:r>
      <w:r w:rsidRPr="00EB65B0">
        <w:rPr>
          <w:rFonts w:ascii="Arial" w:hAnsi="Arial" w:cs="Arial"/>
          <w:sz w:val="24"/>
          <w:szCs w:val="24"/>
        </w:rPr>
        <w:t xml:space="preserve"> сельсовета от 2</w:t>
      </w:r>
      <w:r w:rsidR="00D57316" w:rsidRPr="00EB65B0">
        <w:rPr>
          <w:rFonts w:ascii="Arial" w:hAnsi="Arial" w:cs="Arial"/>
          <w:sz w:val="24"/>
          <w:szCs w:val="24"/>
        </w:rPr>
        <w:t>9</w:t>
      </w:r>
      <w:r w:rsidRPr="00EB65B0">
        <w:rPr>
          <w:rFonts w:ascii="Arial" w:hAnsi="Arial" w:cs="Arial"/>
          <w:sz w:val="24"/>
          <w:szCs w:val="24"/>
        </w:rPr>
        <w:t>.01.2021г. №</w:t>
      </w:r>
      <w:r w:rsidR="00D57316" w:rsidRPr="00EB65B0">
        <w:rPr>
          <w:rFonts w:ascii="Arial" w:hAnsi="Arial" w:cs="Arial"/>
          <w:sz w:val="24"/>
          <w:szCs w:val="24"/>
        </w:rPr>
        <w:t>1</w:t>
      </w:r>
      <w:r w:rsidRPr="00EB65B0">
        <w:rPr>
          <w:rFonts w:ascii="Arial" w:hAnsi="Arial" w:cs="Arial"/>
          <w:sz w:val="24"/>
          <w:szCs w:val="24"/>
        </w:rPr>
        <w:t xml:space="preserve">  следующие изменения и дополнения: </w:t>
      </w:r>
    </w:p>
    <w:p w:rsidR="00A91174" w:rsidRPr="00EB65B0" w:rsidRDefault="00A91174" w:rsidP="00A91174">
      <w:pPr>
        <w:pStyle w:val="Default"/>
        <w:jc w:val="both"/>
        <w:rPr>
          <w:rFonts w:ascii="Arial" w:hAnsi="Arial" w:cs="Arial"/>
          <w:color w:val="auto"/>
        </w:rPr>
      </w:pPr>
      <w:r w:rsidRPr="00EB65B0">
        <w:rPr>
          <w:rFonts w:ascii="Arial" w:hAnsi="Arial" w:cs="Arial"/>
          <w:color w:val="auto"/>
        </w:rPr>
        <w:t>1.1. В пункте 1.2</w:t>
      </w:r>
    </w:p>
    <w:p w:rsidR="00A91174" w:rsidRPr="00EB65B0" w:rsidRDefault="00A91174" w:rsidP="00A91174">
      <w:pPr>
        <w:pStyle w:val="Default"/>
        <w:jc w:val="both"/>
        <w:rPr>
          <w:rFonts w:ascii="Arial" w:hAnsi="Arial" w:cs="Arial"/>
          <w:color w:val="auto"/>
        </w:rPr>
      </w:pPr>
      <w:r w:rsidRPr="00EB65B0">
        <w:rPr>
          <w:rFonts w:ascii="Arial" w:hAnsi="Arial" w:cs="Arial"/>
          <w:color w:val="auto"/>
        </w:rPr>
        <w:t xml:space="preserve">      - абзац 1изложить в новой редакции:</w:t>
      </w:r>
    </w:p>
    <w:p w:rsidR="00A91174" w:rsidRPr="00EB65B0" w:rsidRDefault="00A91174" w:rsidP="00A91174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 w:rsidRPr="00EB65B0">
        <w:rPr>
          <w:rFonts w:ascii="Arial" w:hAnsi="Arial" w:cs="Arial"/>
          <w:color w:val="auto"/>
        </w:rPr>
        <w:t xml:space="preserve">«- оценка регулирующего воздействия (далее также ОРВ) - это оценка проектов муниципальных актов, которая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</w:t>
      </w:r>
      <w:r w:rsidRPr="00EB65B0">
        <w:rPr>
          <w:rFonts w:ascii="Arial" w:hAnsi="Arial" w:cs="Arial"/>
          <w:color w:val="auto"/>
        </w:rPr>
        <w:lastRenderedPageBreak/>
        <w:t>необоснованных расходов субъектов предпринимательской и иной экономической деятельности из бюджета из муниципального бюджета;»</w:t>
      </w:r>
      <w:proofErr w:type="gramEnd"/>
    </w:p>
    <w:p w:rsidR="00A91174" w:rsidRPr="00EB65B0" w:rsidRDefault="00A91174" w:rsidP="00A91174">
      <w:pPr>
        <w:pStyle w:val="Default"/>
        <w:jc w:val="both"/>
        <w:rPr>
          <w:rFonts w:ascii="Arial" w:hAnsi="Arial" w:cs="Arial"/>
          <w:color w:val="auto"/>
        </w:rPr>
      </w:pPr>
      <w:r w:rsidRPr="00EB65B0">
        <w:rPr>
          <w:rFonts w:ascii="Arial" w:hAnsi="Arial" w:cs="Arial"/>
          <w:color w:val="auto"/>
        </w:rPr>
        <w:t xml:space="preserve">    - в абзацах 2,4, в названии постановления и далее по всему тексту слова «предпринимательской и инвестиционной деятельности» заменить словами </w:t>
      </w:r>
      <w:bookmarkStart w:id="0" w:name="_GoBack"/>
      <w:bookmarkEnd w:id="0"/>
      <w:r w:rsidRPr="00EB65B0">
        <w:rPr>
          <w:rFonts w:ascii="Arial" w:hAnsi="Arial" w:cs="Arial"/>
          <w:color w:val="auto"/>
        </w:rPr>
        <w:t>«предпринимательской и иной экономической деятельности»</w:t>
      </w:r>
    </w:p>
    <w:p w:rsidR="00A91174" w:rsidRPr="00EB65B0" w:rsidRDefault="00A91174" w:rsidP="00A91174">
      <w:pPr>
        <w:pStyle w:val="Default"/>
        <w:jc w:val="both"/>
        <w:rPr>
          <w:rFonts w:ascii="Arial" w:hAnsi="Arial" w:cs="Arial"/>
          <w:color w:val="auto"/>
        </w:rPr>
      </w:pPr>
    </w:p>
    <w:p w:rsidR="00A91174" w:rsidRPr="00EB65B0" w:rsidRDefault="00A91174" w:rsidP="00A91174">
      <w:pPr>
        <w:pStyle w:val="Default"/>
        <w:jc w:val="both"/>
        <w:rPr>
          <w:rFonts w:ascii="Arial" w:hAnsi="Arial" w:cs="Arial"/>
          <w:color w:val="auto"/>
        </w:rPr>
      </w:pPr>
      <w:r w:rsidRPr="00EB65B0">
        <w:rPr>
          <w:rFonts w:ascii="Arial" w:hAnsi="Arial" w:cs="Arial"/>
          <w:color w:val="auto"/>
        </w:rPr>
        <w:t xml:space="preserve">     1.2. Пункт 1.3. изложить в новой редакции:</w:t>
      </w:r>
    </w:p>
    <w:p w:rsidR="00A91174" w:rsidRPr="00EB65B0" w:rsidRDefault="00A91174" w:rsidP="00A91174">
      <w:pPr>
        <w:pStyle w:val="Default"/>
        <w:jc w:val="both"/>
        <w:rPr>
          <w:rFonts w:ascii="Arial" w:hAnsi="Arial" w:cs="Arial"/>
          <w:color w:val="auto"/>
        </w:rPr>
      </w:pPr>
    </w:p>
    <w:p w:rsidR="00A91174" w:rsidRPr="00EB65B0" w:rsidRDefault="00A91174" w:rsidP="00A91174">
      <w:pPr>
        <w:jc w:val="both"/>
        <w:rPr>
          <w:rFonts w:ascii="Arial" w:hAnsi="Arial" w:cs="Arial"/>
          <w:sz w:val="24"/>
          <w:szCs w:val="24"/>
        </w:rPr>
      </w:pPr>
      <w:r w:rsidRPr="00EB65B0">
        <w:rPr>
          <w:rFonts w:ascii="Arial" w:hAnsi="Arial" w:cs="Arial"/>
        </w:rPr>
        <w:t xml:space="preserve">«1.3. </w:t>
      </w:r>
      <w:proofErr w:type="gramStart"/>
      <w:r w:rsidRPr="00EB65B0">
        <w:rPr>
          <w:rFonts w:ascii="Arial" w:hAnsi="Arial" w:cs="Arial"/>
          <w:sz w:val="24"/>
          <w:szCs w:val="24"/>
        </w:rPr>
        <w:t>Оценке регулирующего воздействия подлежат проекты муниципальных актов, устанавливающие новые или изменяющие ранее предусмотренные муниципальными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 для субъектов предпринимательской и иной</w:t>
      </w:r>
      <w:proofErr w:type="gramEnd"/>
      <w:r w:rsidRPr="00EB65B0">
        <w:rPr>
          <w:rFonts w:ascii="Arial" w:hAnsi="Arial" w:cs="Arial"/>
          <w:sz w:val="24"/>
          <w:szCs w:val="24"/>
        </w:rPr>
        <w:t xml:space="preserve"> экономической деятельности, обязанности для субъектов инвестиционной деятельности</w:t>
      </w:r>
      <w:proofErr w:type="gramStart"/>
      <w:r w:rsidRPr="00EB65B0">
        <w:rPr>
          <w:rFonts w:ascii="Arial" w:hAnsi="Arial" w:cs="Arial"/>
          <w:sz w:val="24"/>
          <w:szCs w:val="24"/>
        </w:rPr>
        <w:t>.»</w:t>
      </w:r>
      <w:proofErr w:type="gramEnd"/>
    </w:p>
    <w:p w:rsidR="00A91174" w:rsidRPr="00EB65B0" w:rsidRDefault="00A91174" w:rsidP="00A91174">
      <w:pPr>
        <w:pStyle w:val="a4"/>
        <w:ind w:left="330"/>
        <w:jc w:val="both"/>
        <w:rPr>
          <w:rFonts w:ascii="Arial" w:hAnsi="Arial" w:cs="Arial"/>
          <w:sz w:val="24"/>
          <w:szCs w:val="24"/>
        </w:rPr>
      </w:pPr>
      <w:r w:rsidRPr="00EB65B0">
        <w:rPr>
          <w:rFonts w:ascii="Arial" w:hAnsi="Arial" w:cs="Arial"/>
          <w:sz w:val="24"/>
          <w:szCs w:val="24"/>
        </w:rPr>
        <w:t>1.3.Пункт 1.4. Порядка изложить в новой редакции:</w:t>
      </w:r>
    </w:p>
    <w:p w:rsidR="00A91174" w:rsidRPr="00EB65B0" w:rsidRDefault="00A91174" w:rsidP="00A91174">
      <w:pPr>
        <w:pStyle w:val="a4"/>
        <w:ind w:left="330"/>
        <w:jc w:val="both"/>
        <w:rPr>
          <w:rFonts w:ascii="Arial" w:hAnsi="Arial" w:cs="Arial"/>
          <w:sz w:val="24"/>
          <w:szCs w:val="24"/>
        </w:rPr>
      </w:pPr>
    </w:p>
    <w:p w:rsidR="00A91174" w:rsidRPr="00EB65B0" w:rsidRDefault="00A91174" w:rsidP="00A91174">
      <w:pPr>
        <w:jc w:val="both"/>
        <w:rPr>
          <w:rFonts w:ascii="Arial" w:hAnsi="Arial" w:cs="Arial"/>
          <w:sz w:val="24"/>
          <w:szCs w:val="24"/>
        </w:rPr>
      </w:pPr>
      <w:r w:rsidRPr="00EB65B0">
        <w:rPr>
          <w:rFonts w:ascii="Arial" w:hAnsi="Arial" w:cs="Arial"/>
          <w:sz w:val="24"/>
          <w:szCs w:val="24"/>
        </w:rPr>
        <w:t xml:space="preserve">«1.4. Оценка регулирующего воздействия и экспертиза не проводится в отношении: </w:t>
      </w:r>
    </w:p>
    <w:p w:rsidR="00A91174" w:rsidRPr="00EB65B0" w:rsidRDefault="00A91174" w:rsidP="00A91174">
      <w:pPr>
        <w:jc w:val="both"/>
        <w:rPr>
          <w:rFonts w:ascii="Arial" w:hAnsi="Arial" w:cs="Arial"/>
          <w:sz w:val="24"/>
          <w:szCs w:val="24"/>
        </w:rPr>
      </w:pPr>
      <w:r w:rsidRPr="00EB65B0">
        <w:rPr>
          <w:rFonts w:ascii="Arial" w:hAnsi="Arial" w:cs="Arial"/>
          <w:sz w:val="24"/>
          <w:szCs w:val="24"/>
        </w:rPr>
        <w:t xml:space="preserve"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 </w:t>
      </w:r>
    </w:p>
    <w:p w:rsidR="00A91174" w:rsidRPr="00EB65B0" w:rsidRDefault="00A91174" w:rsidP="00A91174">
      <w:pPr>
        <w:jc w:val="both"/>
        <w:rPr>
          <w:rFonts w:ascii="Arial" w:hAnsi="Arial" w:cs="Arial"/>
          <w:sz w:val="24"/>
          <w:szCs w:val="24"/>
        </w:rPr>
      </w:pPr>
      <w:r w:rsidRPr="00EB65B0">
        <w:rPr>
          <w:rFonts w:ascii="Arial" w:hAnsi="Arial" w:cs="Arial"/>
          <w:sz w:val="24"/>
          <w:szCs w:val="24"/>
        </w:rP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A91174" w:rsidRPr="00EB65B0" w:rsidRDefault="00A91174" w:rsidP="00A91174">
      <w:pPr>
        <w:jc w:val="both"/>
        <w:rPr>
          <w:rFonts w:ascii="Arial" w:hAnsi="Arial" w:cs="Arial"/>
        </w:rPr>
      </w:pPr>
      <w:r w:rsidRPr="00EB65B0">
        <w:rPr>
          <w:rFonts w:ascii="Arial" w:hAnsi="Arial" w:cs="Arial"/>
          <w:sz w:val="24"/>
          <w:szCs w:val="24"/>
        </w:rPr>
        <w:t xml:space="preserve"> 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EB65B0">
        <w:rPr>
          <w:rFonts w:ascii="Arial" w:hAnsi="Arial" w:cs="Arial"/>
        </w:rPr>
        <w:t>.»</w:t>
      </w:r>
      <w:proofErr w:type="gramEnd"/>
    </w:p>
    <w:p w:rsidR="00A91174" w:rsidRPr="00EB65B0" w:rsidRDefault="00A91174" w:rsidP="00A91174">
      <w:pPr>
        <w:jc w:val="both"/>
        <w:rPr>
          <w:rFonts w:ascii="Arial" w:hAnsi="Arial" w:cs="Arial"/>
          <w:sz w:val="24"/>
          <w:szCs w:val="24"/>
        </w:rPr>
      </w:pPr>
      <w:r w:rsidRPr="00EB65B0">
        <w:rPr>
          <w:rFonts w:ascii="Arial" w:hAnsi="Arial" w:cs="Arial"/>
          <w:sz w:val="24"/>
          <w:szCs w:val="24"/>
        </w:rPr>
        <w:t>1.4. Пункт 2.2. Порядка изложить в новой редакции:</w:t>
      </w:r>
    </w:p>
    <w:p w:rsidR="00A91174" w:rsidRPr="00EB65B0" w:rsidRDefault="00A91174" w:rsidP="00A91174">
      <w:pPr>
        <w:jc w:val="both"/>
        <w:rPr>
          <w:rFonts w:ascii="Arial" w:hAnsi="Arial" w:cs="Arial"/>
          <w:sz w:val="24"/>
          <w:szCs w:val="24"/>
        </w:rPr>
      </w:pPr>
      <w:r w:rsidRPr="00EB65B0">
        <w:rPr>
          <w:rFonts w:ascii="Arial" w:hAnsi="Arial" w:cs="Arial"/>
          <w:sz w:val="24"/>
          <w:szCs w:val="24"/>
        </w:rPr>
        <w:t>«2.2. ОРВ проектов муниципальных правовых актов включает следующие этапы ее проведения:</w:t>
      </w:r>
    </w:p>
    <w:p w:rsidR="00A91174" w:rsidRPr="00EB65B0" w:rsidRDefault="00A91174" w:rsidP="00A91174">
      <w:pPr>
        <w:jc w:val="both"/>
        <w:rPr>
          <w:rFonts w:ascii="Arial" w:hAnsi="Arial" w:cs="Arial"/>
          <w:sz w:val="24"/>
          <w:szCs w:val="24"/>
        </w:rPr>
      </w:pPr>
      <w:r w:rsidRPr="00EB65B0">
        <w:rPr>
          <w:rFonts w:ascii="Arial" w:hAnsi="Arial" w:cs="Arial"/>
          <w:sz w:val="24"/>
          <w:szCs w:val="24"/>
        </w:rPr>
        <w:t>1) размещение уведомления о подготовке проекта муниципального нормативного правового акта (далее - уведомление);</w:t>
      </w:r>
    </w:p>
    <w:p w:rsidR="00A91174" w:rsidRPr="00EB65B0" w:rsidRDefault="00A91174" w:rsidP="00A91174">
      <w:pPr>
        <w:jc w:val="both"/>
        <w:rPr>
          <w:rFonts w:ascii="Arial" w:hAnsi="Arial" w:cs="Arial"/>
          <w:sz w:val="24"/>
          <w:szCs w:val="24"/>
        </w:rPr>
      </w:pPr>
      <w:r w:rsidRPr="00EB65B0">
        <w:rPr>
          <w:rFonts w:ascii="Arial" w:hAnsi="Arial" w:cs="Arial"/>
          <w:sz w:val="24"/>
          <w:szCs w:val="24"/>
        </w:rPr>
        <w:t xml:space="preserve"> 2) разработка проекта муниципального нормативного правового акта, составление сводного отчета о проведении оценки регулирующего воздействия (далее - сводный отчет) и их публичное обсуждение; </w:t>
      </w:r>
    </w:p>
    <w:p w:rsidR="00A91174" w:rsidRPr="00EB65B0" w:rsidRDefault="00A91174" w:rsidP="00A91174">
      <w:pPr>
        <w:jc w:val="both"/>
        <w:rPr>
          <w:rFonts w:ascii="Arial" w:hAnsi="Arial" w:cs="Arial"/>
          <w:sz w:val="24"/>
          <w:szCs w:val="24"/>
        </w:rPr>
      </w:pPr>
      <w:r w:rsidRPr="00EB65B0">
        <w:rPr>
          <w:rFonts w:ascii="Arial" w:hAnsi="Arial" w:cs="Arial"/>
          <w:sz w:val="24"/>
          <w:szCs w:val="24"/>
        </w:rPr>
        <w:t>3) подготовка заключения по результатам оценки регулирующего воздействия проектов муниципальных нормативных правовых актов (далее - заключение).</w:t>
      </w:r>
    </w:p>
    <w:p w:rsidR="00A91174" w:rsidRPr="00EB65B0" w:rsidRDefault="00A91174" w:rsidP="00A91174">
      <w:pPr>
        <w:jc w:val="both"/>
        <w:rPr>
          <w:rFonts w:ascii="Arial" w:hAnsi="Arial" w:cs="Arial"/>
          <w:sz w:val="24"/>
          <w:szCs w:val="24"/>
        </w:rPr>
      </w:pPr>
      <w:r w:rsidRPr="00EB65B0">
        <w:rPr>
          <w:rFonts w:ascii="Arial" w:hAnsi="Arial" w:cs="Arial"/>
          <w:sz w:val="24"/>
          <w:szCs w:val="24"/>
        </w:rPr>
        <w:lastRenderedPageBreak/>
        <w:t>Размещение уведомления, разработка проекта муниципального нормативного правового акта, составление сводного отчета и их публичное обсуждение проводятся органами местного самоуправления, осуществляющими их разработку</w:t>
      </w:r>
      <w:proofErr w:type="gramStart"/>
      <w:r w:rsidRPr="00EB65B0">
        <w:rPr>
          <w:rFonts w:ascii="Arial" w:hAnsi="Arial" w:cs="Arial"/>
          <w:sz w:val="24"/>
          <w:szCs w:val="24"/>
        </w:rPr>
        <w:t>.»</w:t>
      </w:r>
      <w:proofErr w:type="gramEnd"/>
    </w:p>
    <w:p w:rsidR="00A91174" w:rsidRPr="00EB65B0" w:rsidRDefault="00A91174" w:rsidP="00A91174">
      <w:pPr>
        <w:pStyle w:val="a4"/>
        <w:jc w:val="both"/>
        <w:rPr>
          <w:rFonts w:ascii="Arial" w:hAnsi="Arial" w:cs="Arial"/>
          <w:sz w:val="24"/>
          <w:szCs w:val="24"/>
        </w:rPr>
      </w:pPr>
      <w:r w:rsidRPr="00EB65B0">
        <w:rPr>
          <w:rFonts w:ascii="Arial" w:hAnsi="Arial" w:cs="Arial"/>
          <w:sz w:val="24"/>
          <w:szCs w:val="24"/>
        </w:rPr>
        <w:t>1.5. Пункты 2.3.,2.4, 2.10, 2.11. 2.12 настоящего Порядка изложить в новой редакции:</w:t>
      </w:r>
    </w:p>
    <w:p w:rsidR="00A91174" w:rsidRPr="00EB65B0" w:rsidRDefault="00A91174" w:rsidP="00A9117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91174" w:rsidRPr="00EB65B0" w:rsidRDefault="00A91174" w:rsidP="00A911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65B0">
        <w:rPr>
          <w:rFonts w:ascii="Arial" w:hAnsi="Arial" w:cs="Arial"/>
          <w:sz w:val="24"/>
          <w:szCs w:val="24"/>
        </w:rPr>
        <w:t>«2.3. Разработчик после принятия решения о разработке проекта муниципального нормативного правового акта размещает на сайте муниципального образования, органа местного самоуправления в информационно-телекоммуникационной сети "Интернет" уведомление.</w:t>
      </w:r>
    </w:p>
    <w:p w:rsidR="00A91174" w:rsidRPr="00EB65B0" w:rsidRDefault="00A91174" w:rsidP="00A91174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EB65B0">
        <w:rPr>
          <w:rFonts w:ascii="Arial" w:hAnsi="Arial" w:cs="Arial"/>
        </w:rPr>
        <w:t xml:space="preserve"> Уведомление, подготовленное разработчиком, подписывается его руководителем (заместителем руководителя) и содержит:</w:t>
      </w:r>
    </w:p>
    <w:p w:rsidR="00A91174" w:rsidRPr="00EB65B0" w:rsidRDefault="00A91174" w:rsidP="00A91174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EB65B0">
        <w:rPr>
          <w:rFonts w:ascii="Arial" w:hAnsi="Arial" w:cs="Arial"/>
        </w:rPr>
        <w:t>1) вид, наименование и планируемый срок вступления в силу муниципального нормативного правового акта;</w:t>
      </w:r>
    </w:p>
    <w:p w:rsidR="00A91174" w:rsidRPr="00EB65B0" w:rsidRDefault="00A91174" w:rsidP="00A91174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EB65B0">
        <w:rPr>
          <w:rFonts w:ascii="Arial" w:hAnsi="Arial" w:cs="Arial"/>
        </w:rPr>
        <w:t>2) сведения о разработчике проекта муниципального нормативного правового акта;</w:t>
      </w:r>
    </w:p>
    <w:p w:rsidR="00A91174" w:rsidRPr="00EB65B0" w:rsidRDefault="00A91174" w:rsidP="00A91174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EB65B0">
        <w:rPr>
          <w:rFonts w:ascii="Arial" w:hAnsi="Arial" w:cs="Arial"/>
        </w:rPr>
        <w:t>3) обоснование необходимости подготовки проекта муниципального нормативного правового акта, краткое изложение цели его регулирования;</w:t>
      </w:r>
    </w:p>
    <w:p w:rsidR="00A91174" w:rsidRPr="00EB65B0" w:rsidRDefault="00A91174" w:rsidP="00A91174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EB65B0">
        <w:rPr>
          <w:rFonts w:ascii="Arial" w:hAnsi="Arial" w:cs="Arial"/>
        </w:rPr>
        <w:t>4) круг лиц, на которых будет распространено его действие, а также сведения о необходимости или отсутствии необходимости установления переходного периода;</w:t>
      </w:r>
    </w:p>
    <w:p w:rsidR="00A91174" w:rsidRPr="00EB65B0" w:rsidRDefault="00A91174" w:rsidP="00A91174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EB65B0">
        <w:rPr>
          <w:rFonts w:ascii="Arial" w:hAnsi="Arial" w:cs="Arial"/>
        </w:rPr>
        <w:t>5) срок, в течение которого разработчиком принимаются предложения в связи с размещением уведомления, который не может составлять менее 7 рабочих дней со дня размещения уведомления на сайте муниципального образования, и способы представления таких предложений (полный почтовый и (или) электронный адрес разработчика)</w:t>
      </w:r>
    </w:p>
    <w:p w:rsidR="00A91174" w:rsidRPr="00EB65B0" w:rsidRDefault="00A91174" w:rsidP="00A91174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EB65B0">
        <w:rPr>
          <w:rFonts w:ascii="Arial" w:hAnsi="Arial" w:cs="Arial"/>
        </w:rPr>
        <w:t>6) иную информацию, относящуюся к сведениям о подготовке проекта муниципального нормативного правового акта.</w:t>
      </w:r>
    </w:p>
    <w:p w:rsidR="00A91174" w:rsidRPr="00EB65B0" w:rsidRDefault="00A91174" w:rsidP="00A91174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</w:p>
    <w:p w:rsidR="00A91174" w:rsidRPr="00EB65B0" w:rsidRDefault="00A91174" w:rsidP="00A91174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B65B0">
        <w:rPr>
          <w:rFonts w:ascii="Arial" w:hAnsi="Arial" w:cs="Arial"/>
          <w:sz w:val="24"/>
          <w:szCs w:val="24"/>
          <w:shd w:val="clear" w:color="auto" w:fill="FFFFFF"/>
        </w:rPr>
        <w:t xml:space="preserve">2.4. Разработчик проекта обязан рассмотреть предложения, поступившие после размещения уведомления, не позднее 5 рабочих дней со дня окончания срока, указанного в подпункте 5) пункта 2.3. настоящего Порядка, составить сводку этих предложений и </w:t>
      </w:r>
      <w:proofErr w:type="gramStart"/>
      <w:r w:rsidRPr="00EB65B0">
        <w:rPr>
          <w:rFonts w:ascii="Arial" w:hAnsi="Arial" w:cs="Arial"/>
          <w:sz w:val="24"/>
          <w:szCs w:val="24"/>
          <w:shd w:val="clear" w:color="auto" w:fill="FFFFFF"/>
        </w:rPr>
        <w:t>разместить ее</w:t>
      </w:r>
      <w:proofErr w:type="gramEnd"/>
      <w:r w:rsidRPr="00EB65B0">
        <w:rPr>
          <w:rFonts w:ascii="Arial" w:hAnsi="Arial" w:cs="Arial"/>
          <w:sz w:val="24"/>
          <w:szCs w:val="24"/>
          <w:shd w:val="clear" w:color="auto" w:fill="FFFFFF"/>
        </w:rPr>
        <w:t xml:space="preserve"> на сайте муниципального образования.</w:t>
      </w:r>
    </w:p>
    <w:p w:rsidR="00A91174" w:rsidRPr="00EB65B0" w:rsidRDefault="00A91174" w:rsidP="00A91174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EB65B0">
        <w:rPr>
          <w:rFonts w:ascii="Arial" w:hAnsi="Arial" w:cs="Arial"/>
        </w:rPr>
        <w:t xml:space="preserve"> По результатам рассмотрения предложений в связи с размещением уведомления разработчик приступает к разработке проекта муниципального нормативного правового акта.</w:t>
      </w:r>
    </w:p>
    <w:p w:rsidR="00A91174" w:rsidRPr="00EB65B0" w:rsidRDefault="00A91174" w:rsidP="00A91174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EB65B0">
        <w:rPr>
          <w:rFonts w:ascii="Arial" w:hAnsi="Arial" w:cs="Arial"/>
        </w:rPr>
        <w:t>По результатам рассмотрения предложений в связи с размещением уведомления разработчик может принять мотивированное решение об отказе от подготовки муниципального нормативного правового акта (за исключением муниципальных нормативных правовых актов, в отношении которых предусматривается обязательность правового регулирования в соответствии с федеральным и (или) областным законодательством в установленный законодательством срок).</w:t>
      </w:r>
    </w:p>
    <w:p w:rsidR="00A91174" w:rsidRPr="00EB65B0" w:rsidRDefault="00A91174" w:rsidP="00A91174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EB65B0">
        <w:rPr>
          <w:rFonts w:ascii="Arial" w:hAnsi="Arial" w:cs="Arial"/>
        </w:rPr>
        <w:lastRenderedPageBreak/>
        <w:t>В случае принятия решения об отказе от подготовки проекта муниципального нормативного правового акта разработчик размещает информацию об этом на сайте муниципального образования.</w:t>
      </w:r>
    </w:p>
    <w:p w:rsidR="00A91174" w:rsidRPr="00EB65B0" w:rsidRDefault="00A91174" w:rsidP="00A91174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A91174" w:rsidRPr="00EB65B0" w:rsidRDefault="00A91174" w:rsidP="00A911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65B0">
        <w:rPr>
          <w:rFonts w:ascii="Arial" w:hAnsi="Arial" w:cs="Arial"/>
          <w:sz w:val="24"/>
          <w:szCs w:val="24"/>
        </w:rPr>
        <w:t>2.10</w:t>
      </w:r>
      <w:proofErr w:type="gramStart"/>
      <w:r w:rsidRPr="00EB65B0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EB65B0">
        <w:rPr>
          <w:rFonts w:ascii="Arial" w:hAnsi="Arial" w:cs="Arial"/>
          <w:sz w:val="24"/>
          <w:szCs w:val="24"/>
        </w:rPr>
        <w:t xml:space="preserve"> целях организации публичного обсуждения разработчик размещает на сайте муниципального образования проект муниципального нормативного правового акта и сводный отчет.  </w:t>
      </w:r>
    </w:p>
    <w:p w:rsidR="00A91174" w:rsidRPr="00EB65B0" w:rsidRDefault="00A91174" w:rsidP="00A91174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91174" w:rsidRPr="00EB65B0" w:rsidRDefault="00A91174" w:rsidP="00A911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65B0">
        <w:rPr>
          <w:rFonts w:ascii="Arial" w:hAnsi="Arial" w:cs="Arial"/>
          <w:sz w:val="24"/>
          <w:szCs w:val="24"/>
        </w:rPr>
        <w:t xml:space="preserve"> 2.11. Проведение публичного обсуждения начинается одновременно с размещением проекта муниципального нормативного правового акта и сводного отчета на сайте муниципального образования. Разработчик извещает о начале публичного обсуждения</w:t>
      </w:r>
      <w:proofErr w:type="gramStart"/>
      <w:r w:rsidRPr="00EB65B0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EB65B0">
        <w:rPr>
          <w:rFonts w:ascii="Arial" w:hAnsi="Arial" w:cs="Arial"/>
          <w:sz w:val="24"/>
          <w:szCs w:val="24"/>
        </w:rPr>
        <w:t xml:space="preserve"> при этом в извещении указываются: </w:t>
      </w:r>
    </w:p>
    <w:p w:rsidR="00A91174" w:rsidRPr="00EB65B0" w:rsidRDefault="00A91174" w:rsidP="00A911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65B0">
        <w:rPr>
          <w:rFonts w:ascii="Arial" w:hAnsi="Arial" w:cs="Arial"/>
          <w:sz w:val="24"/>
          <w:szCs w:val="24"/>
        </w:rPr>
        <w:t>сведения о месте размещения проекта муниципального нормативного правового акта и сводного отчета;</w:t>
      </w:r>
    </w:p>
    <w:p w:rsidR="00A91174" w:rsidRPr="00EB65B0" w:rsidRDefault="00A91174" w:rsidP="00A911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65B0">
        <w:rPr>
          <w:rFonts w:ascii="Arial" w:hAnsi="Arial" w:cs="Arial"/>
          <w:sz w:val="24"/>
          <w:szCs w:val="24"/>
        </w:rPr>
        <w:t xml:space="preserve"> срок проведения публичного обсуждения, в течение которого разработчиком принимаются предложения, и способ их представления (полный почтовый и (или) электронный адрес разработчика).</w:t>
      </w:r>
    </w:p>
    <w:p w:rsidR="00A91174" w:rsidRPr="00EB65B0" w:rsidRDefault="00A91174" w:rsidP="00A91174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B65B0">
        <w:rPr>
          <w:rFonts w:ascii="Arial" w:hAnsi="Arial" w:cs="Arial"/>
          <w:sz w:val="24"/>
          <w:szCs w:val="24"/>
          <w:shd w:val="clear" w:color="auto" w:fill="FFFFFF"/>
        </w:rPr>
        <w:t xml:space="preserve"> Срок проведения публичного обсуждения устанавливается разработчиком и не может составлять менее 10 рабочих дней </w:t>
      </w:r>
      <w:proofErr w:type="gramStart"/>
      <w:r w:rsidRPr="00EB65B0">
        <w:rPr>
          <w:rFonts w:ascii="Arial" w:hAnsi="Arial" w:cs="Arial"/>
          <w:sz w:val="24"/>
          <w:szCs w:val="24"/>
          <w:shd w:val="clear" w:color="auto" w:fill="FFFFFF"/>
        </w:rPr>
        <w:t>с даты размещения</w:t>
      </w:r>
      <w:proofErr w:type="gramEnd"/>
      <w:r w:rsidRPr="00EB65B0">
        <w:rPr>
          <w:rFonts w:ascii="Arial" w:hAnsi="Arial" w:cs="Arial"/>
          <w:sz w:val="24"/>
          <w:szCs w:val="24"/>
          <w:shd w:val="clear" w:color="auto" w:fill="FFFFFF"/>
        </w:rPr>
        <w:t xml:space="preserve"> проекта муниципального нормативного правового акта и сводного отчета на сайте муниципального образования. Срок проведения публичного обсуждения может быть продлен по решению разработчика. Информация об основаниях и сроке такого продления размещается на сайте муниципального образования</w:t>
      </w:r>
      <w:proofErr w:type="gramStart"/>
      <w:r w:rsidRPr="00EB65B0">
        <w:rPr>
          <w:rFonts w:ascii="Arial" w:hAnsi="Arial" w:cs="Arial"/>
          <w:sz w:val="24"/>
          <w:szCs w:val="24"/>
          <w:shd w:val="clear" w:color="auto" w:fill="FFFFFF"/>
        </w:rPr>
        <w:t>.».</w:t>
      </w:r>
      <w:proofErr w:type="gramEnd"/>
    </w:p>
    <w:p w:rsidR="00A91174" w:rsidRPr="00EB65B0" w:rsidRDefault="00A91174" w:rsidP="00A91174">
      <w:pPr>
        <w:jc w:val="both"/>
        <w:rPr>
          <w:rFonts w:ascii="Arial" w:hAnsi="Arial" w:cs="Arial"/>
          <w:sz w:val="24"/>
          <w:szCs w:val="24"/>
        </w:rPr>
      </w:pPr>
    </w:p>
    <w:p w:rsidR="00A91174" w:rsidRPr="00EB65B0" w:rsidRDefault="00A91174" w:rsidP="00A91174">
      <w:pPr>
        <w:jc w:val="both"/>
        <w:rPr>
          <w:rFonts w:ascii="Arial" w:hAnsi="Arial" w:cs="Arial"/>
          <w:sz w:val="24"/>
          <w:szCs w:val="24"/>
        </w:rPr>
      </w:pPr>
      <w:r w:rsidRPr="00EB65B0">
        <w:rPr>
          <w:rFonts w:ascii="Arial" w:hAnsi="Arial" w:cs="Arial"/>
          <w:sz w:val="24"/>
          <w:szCs w:val="24"/>
        </w:rPr>
        <w:t>2.12. Разработчик обязан рассмотреть предложения, поступившие в установленный им срок в связи с проведением публичного обсуждения проекта муниципального нормативного правового акта и сводного отчета, и не позднее 5 рабочих дней после окончания срока публичного обсуждения составить сводку этих предложений, которая подписывается его руководителем (заместителем руководителя).»</w:t>
      </w:r>
    </w:p>
    <w:p w:rsidR="00A91174" w:rsidRPr="00EB65B0" w:rsidRDefault="00A91174" w:rsidP="00A91174">
      <w:pPr>
        <w:jc w:val="both"/>
        <w:rPr>
          <w:rFonts w:ascii="Arial" w:hAnsi="Arial" w:cs="Arial"/>
          <w:sz w:val="24"/>
          <w:szCs w:val="24"/>
        </w:rPr>
      </w:pPr>
      <w:r w:rsidRPr="00EB65B0">
        <w:rPr>
          <w:rFonts w:ascii="Arial" w:hAnsi="Arial" w:cs="Arial"/>
          <w:sz w:val="24"/>
          <w:szCs w:val="24"/>
        </w:rPr>
        <w:t xml:space="preserve">1.6. В пункте 2.13. слова «10 дней со дня подписания сводки предложений» заменить словами «в срок не более 15 календарных дней со дня поступления проекта муниципального нормативного правового акта и сводного отчета </w:t>
      </w:r>
      <w:proofErr w:type="gramStart"/>
      <w:r w:rsidRPr="00EB65B0">
        <w:rPr>
          <w:rFonts w:ascii="Arial" w:hAnsi="Arial" w:cs="Arial"/>
          <w:sz w:val="24"/>
          <w:szCs w:val="24"/>
        </w:rPr>
        <w:t>ответственному</w:t>
      </w:r>
      <w:proofErr w:type="gramEnd"/>
      <w:r w:rsidRPr="00EB65B0">
        <w:rPr>
          <w:rFonts w:ascii="Arial" w:hAnsi="Arial" w:cs="Arial"/>
          <w:sz w:val="24"/>
          <w:szCs w:val="24"/>
        </w:rPr>
        <w:t xml:space="preserve"> за подготовку заключения.»</w:t>
      </w:r>
    </w:p>
    <w:p w:rsidR="00A91174" w:rsidRPr="00EB65B0" w:rsidRDefault="00A91174" w:rsidP="00A91174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B65B0">
        <w:rPr>
          <w:rFonts w:ascii="Arial" w:hAnsi="Arial" w:cs="Arial"/>
          <w:sz w:val="24"/>
          <w:szCs w:val="24"/>
        </w:rPr>
        <w:t>2. Контроль исполнения настоящего постановления оставляю за собой.</w:t>
      </w:r>
    </w:p>
    <w:p w:rsidR="00A91174" w:rsidRPr="00EB65B0" w:rsidRDefault="00A91174" w:rsidP="00A91174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91174" w:rsidRPr="00EB65B0" w:rsidRDefault="00A91174" w:rsidP="00A91174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B65B0">
        <w:rPr>
          <w:rFonts w:ascii="Arial" w:hAnsi="Arial" w:cs="Arial"/>
          <w:sz w:val="24"/>
          <w:szCs w:val="24"/>
        </w:rPr>
        <w:t>3. Настоящее постановление вступает в силу со дня его обнародования.</w:t>
      </w:r>
    </w:p>
    <w:p w:rsidR="00A91174" w:rsidRPr="00EB65B0" w:rsidRDefault="00A91174" w:rsidP="00A9117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91174" w:rsidRPr="00EB65B0" w:rsidRDefault="00A91174" w:rsidP="00A91174">
      <w:pPr>
        <w:pStyle w:val="a4"/>
        <w:jc w:val="both"/>
        <w:rPr>
          <w:rFonts w:ascii="Arial" w:hAnsi="Arial" w:cs="Arial"/>
          <w:sz w:val="24"/>
          <w:szCs w:val="24"/>
        </w:rPr>
      </w:pPr>
      <w:r w:rsidRPr="00EB65B0">
        <w:rPr>
          <w:rFonts w:ascii="Arial" w:hAnsi="Arial" w:cs="Arial"/>
          <w:sz w:val="24"/>
          <w:szCs w:val="24"/>
        </w:rPr>
        <w:t>Глава</w:t>
      </w:r>
      <w:r w:rsidR="00D57316" w:rsidRPr="00EB65B0">
        <w:rPr>
          <w:rFonts w:ascii="Arial" w:hAnsi="Arial" w:cs="Arial"/>
          <w:sz w:val="24"/>
          <w:szCs w:val="24"/>
        </w:rPr>
        <w:t xml:space="preserve"> Озерского</w:t>
      </w:r>
      <w:r w:rsidRPr="00EB65B0">
        <w:rPr>
          <w:rFonts w:ascii="Arial" w:hAnsi="Arial" w:cs="Arial"/>
          <w:sz w:val="24"/>
          <w:szCs w:val="24"/>
        </w:rPr>
        <w:t xml:space="preserve"> сельсовета </w:t>
      </w:r>
      <w:r w:rsidRPr="00EB65B0">
        <w:rPr>
          <w:rFonts w:ascii="Arial" w:hAnsi="Arial" w:cs="Arial"/>
          <w:sz w:val="24"/>
          <w:szCs w:val="24"/>
        </w:rPr>
        <w:tab/>
      </w:r>
    </w:p>
    <w:p w:rsidR="00A91174" w:rsidRPr="00EB65B0" w:rsidRDefault="00A91174" w:rsidP="00A9117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B65B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B65B0">
        <w:rPr>
          <w:rFonts w:ascii="Arial" w:hAnsi="Arial" w:cs="Arial"/>
          <w:sz w:val="24"/>
          <w:szCs w:val="24"/>
        </w:rPr>
        <w:t xml:space="preserve"> района                                                    </w:t>
      </w:r>
      <w:r w:rsidRPr="00EB65B0">
        <w:rPr>
          <w:rFonts w:ascii="Arial" w:hAnsi="Arial" w:cs="Arial"/>
          <w:sz w:val="24"/>
          <w:szCs w:val="24"/>
        </w:rPr>
        <w:tab/>
        <w:t xml:space="preserve">         Е.Н. </w:t>
      </w:r>
      <w:proofErr w:type="spellStart"/>
      <w:r w:rsidRPr="00EB65B0">
        <w:rPr>
          <w:rFonts w:ascii="Arial" w:hAnsi="Arial" w:cs="Arial"/>
          <w:sz w:val="24"/>
          <w:szCs w:val="24"/>
        </w:rPr>
        <w:t>Кретова</w:t>
      </w:r>
      <w:proofErr w:type="spellEnd"/>
    </w:p>
    <w:p w:rsidR="00EF1061" w:rsidRPr="00EB65B0" w:rsidRDefault="00EF1061">
      <w:pPr>
        <w:rPr>
          <w:rFonts w:ascii="Arial" w:hAnsi="Arial" w:cs="Arial"/>
        </w:rPr>
      </w:pPr>
    </w:p>
    <w:sectPr w:rsidR="00EF1061" w:rsidRPr="00EB65B0" w:rsidSect="00EB65B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91174"/>
    <w:rsid w:val="00597E55"/>
    <w:rsid w:val="0074791F"/>
    <w:rsid w:val="00A91174"/>
    <w:rsid w:val="00D42329"/>
    <w:rsid w:val="00D57316"/>
    <w:rsid w:val="00EB65B0"/>
    <w:rsid w:val="00EE03B6"/>
    <w:rsid w:val="00EF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55"/>
  </w:style>
  <w:style w:type="paragraph" w:styleId="2">
    <w:name w:val="heading 2"/>
    <w:basedOn w:val="a"/>
    <w:link w:val="20"/>
    <w:uiPriority w:val="9"/>
    <w:semiHidden/>
    <w:unhideWhenUsed/>
    <w:qFormat/>
    <w:rsid w:val="00A911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9117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91174"/>
    <w:rPr>
      <w:color w:val="0000FF"/>
      <w:u w:val="single"/>
    </w:rPr>
  </w:style>
  <w:style w:type="paragraph" w:styleId="a4">
    <w:name w:val="No Spacing"/>
    <w:uiPriority w:val="1"/>
    <w:qFormat/>
    <w:rsid w:val="00A9117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formattext">
    <w:name w:val="formattext"/>
    <w:basedOn w:val="a"/>
    <w:rsid w:val="00A9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91174"/>
    <w:pPr>
      <w:autoSpaceDE w:val="0"/>
      <w:autoSpaceDN w:val="0"/>
      <w:adjustRightInd w:val="0"/>
      <w:spacing w:after="0" w:line="240" w:lineRule="auto"/>
    </w:pPr>
    <w:rPr>
      <w:rFonts w:ascii="PT Astra Serif" w:eastAsiaTheme="minorHAnsi" w:hAnsi="PT Astra Serif" w:cs="PT Astra Serif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4636033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ZRF9p2mDvPcPWFVEGhR9j+rtCypilzvNjx23kUXgat4=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OkwO9oI2hNIYYOE3M/pudg6Khga1Fokkon2knsuTWeQ=</DigestValue>
    </Reference>
  </SignedInfo>
  <SignatureValue>Ik/nmkDvDr9BeFX4oGod3azjyZFs8g8cENC8MiVLEIVUmwkqWAyLCcoT9iphDXl3
VBUnM7jpU2hnXs+oEZtQ5w==</SignatureValue>
  <KeyInfo>
    <X509Data>
      <X509Certificate>MIIJNzCCCOSgAwIBAgIQFK+0dCq2d/Knhfn4//5CsDAKBggqhQMHAQEDAjCCAVcx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0YHQuNC4MB4XDTIzMTIxMzEyMTcwMFoXDTI1MDMwNzEyMTcwMFowggI6MQswCQYD
VQQGEwJSVTEmMCQGA1UECAwd0JrRg9GA0YHQutCw0Y8g0L7QsdC70LDRgdGC0Ywx
ITAfBgNVBAcMGNC/0L7RgS4g0J/Qu9C+0LTQvtCy0YvQuTF9MHsGA1UEDAx00JPQ
u9Cw0LLQsCDQntC30LXRgNGB0LrQvtCz0L4g0YHQtdC70YzRgdC+0LLQtdGC0LAg
0KnQuNCz0YDQvtCy0YHQutC+0LPQviDRgNCw0LnQvtC90LAg0JrRg9GA0YHQutC+
0Lkg0L7QsdC70LDRgdGC0LgxgY8wgYwGA1UECgyBhNCQ0JTQnNCY0J3QmNCh0KLQ
oNCQ0KbQmNCvINCe0JfQldCg0KHQmtCe0JPQniDQodCV0JvQrNCh0J7QktCV0KLQ
kCDQqdCY0JPQoNCe0JLQodCa0J7Qk9CeINCg0JDQmdCe0J3QkCDQmtCj0KDQodCa
0J7QmSDQntCR0JvQkNCh0KLQmDEWMBQGBSqFA2QDEgswNDU5MjczNzA4MTEaMBgG
CCqFAwOBAwEBEgw0NjI4MDAxOTc2MDkxHzAdBgkqhkiG9w0BCQEWEGFkbS5vemVy
QG1haWwucnUxKDAmBgNVBCoMH9CV0LvQtdC90LAg0J3QuNC60L7Qu9Cw0LXQstC9
0LAxFzAVBgNVBAQMDtCa0YDQtdGC0L7QstCwMTcwNQYDVQQDDC7QmtGA0LXRgtC+
0LLQsCDQldC70LXQvdCwINCd0LjQutC+0LvQsNC10LLQvdCwMGYwHwYIKoUDBwEB
AQEwEwYHKoUDAgIkAAYIKoUDBwEBAgIDQwAEQIJWxh7iXS9o3WRa1XKvV5FMSY2S
GOBPXDBcTnEu4sBsH0sRfnsva42d+dIRuBIa0A23t2fC7YwBYQGky8QEQgSjggSc
MIIEmDAOBgNVHQ8BAf8EBAMCA/gwEwYDVR0lBAwwCgYIKwYBBQUHAwIwEwYDVR0g
BAwwCjAIBgYqhQNkcQEwDAYFKoUDZHIEAwIBATAsBgUqhQNkbwQjDCHQmtGA0LjQ
v9GC0L7Qn9GA0L4gQ1NQICg0LjAuOTk2MykwggGjBgUqhQNkcASCAZgwggGUDIGH
0J/RgNC+0LPRgNCw0LzQvNC90L4t0LDQv9C/0LDRgNCw0YLQvdGL0Lkg0LrQvtC8
0L/Qu9C10LrRgSBWaVBOZXQgUEtJIFNlcnZpY2UgKNC90LAg0LDQv9C/0LDRgNCw
0YLQvdC+0Lkg0L/Qu9Cw0YLRhNC+0YDQvNC1IEhTTSAyMDAwUTIpDGjQn9GA0L7Q
s9GA0LDQvNC80L3Qvi3QsNC/0L/QsNGA0LDRgtC90YvQuSDQutC+0LzQv9C70LXQ
utGBIMKr0K7QvdC40YHQtdGA0YIt0JPQntCh0KLCuy4g0JLQtdGA0YHQuNGPIDQu
MAxO0KHQtdGA0YLQuNGE0LjQutCw0YIg0YHQvtC+0YLQstC10YLRgdGC0LLQuNGP
IOKEltCh0KQvMTI0LTM3NDMg0L7RgiAwNC4wOS4yMDE5DE7Ql9Cw0LrQu9GO0YfQ
tdC90LjQtSDQvdCwINGB0YDQtdC00YHRgtCy0L4g0KPQpiDihJYxNDkvNy82LzIx
MyDQvtGCIDMwLjAzLjIwMjMwZgYDVR0fBF8wXTAuoCygKoYoaHR0cDovL2NybC5y
b3NrYXpuYS5ydS9jcmwvdWNma18yMDIzLmNybDAroCmgJ4YlaHR0cDovL2NybC5m
ay5sb2NhbC9jcmwvdWNma18yMDIzLmNybDB3BggrBgEFBQcBAQRrMGkwNAYIKwYB
BQUHMAKGKGh0dHA6Ly9jcmwucm9za2F6bmEucnUvY3JsL3VjZmtfMjAyMy5jcnQw
MQYIKwYBBQUHMAKGJWh0dHA6Ly9jcmwuZmsubG9jYWwvY3JsL3VjZmtfMjAyMy5j
cnQwHQYDVR0OBBYEFLaWLe2eZf7HttBBVj/W0cVouysdMIIBdwYDVR0jBIIBbjCC
AWqAFKcLlShvn+RLilGAsoUfiUr85/CcoYIBQ6SCAT8wggE7MSEwHwYJKoZIhvcN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0Ysg0KDQvtGB0YHQuNC4ggsA8KniiQAAAAAHnjAKBggqhQMHAQEDAgNBACPM3jgl
BcuR4ZbMrFdcn9IlSH0bvJU8uWB/zH/tFVBawL1ZOWMsnAEjuRVxxpDqjG59NVcF
NVxuNBtSinPtEfI=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bmCrz8IDnotSZ0+PLZzOj4zDM04=</DigestValue>
      </Reference>
      <Reference URI="/word/document.xml?ContentType=application/vnd.openxmlformats-officedocument.wordprocessingml.document.main+xml">
        <DigestMethod Algorithm="http://www.w3.org/2000/09/xmldsig#sha1"/>
        <DigestValue>BFIvJ2oyw9xfUrpVMrjEzy9PI2o=</DigestValue>
      </Reference>
      <Reference URI="/word/fontTable.xml?ContentType=application/vnd.openxmlformats-officedocument.wordprocessingml.fontTable+xml">
        <DigestMethod Algorithm="http://www.w3.org/2000/09/xmldsig#sha1"/>
        <DigestValue>4UyGJpg+20CnAXQcnTii8JvSVcY=</DigestValue>
      </Reference>
      <Reference URI="/word/settings.xml?ContentType=application/vnd.openxmlformats-officedocument.wordprocessingml.settings+xml">
        <DigestMethod Algorithm="http://www.w3.org/2000/09/xmldsig#sha1"/>
        <DigestValue>j+PEq4Lt5ozix7CIuE0Ms2gmxus=</DigestValue>
      </Reference>
      <Reference URI="/word/styles.xml?ContentType=application/vnd.openxmlformats-officedocument.wordprocessingml.styles+xml">
        <DigestMethod Algorithm="http://www.w3.org/2000/09/xmldsig#sha1"/>
        <DigestValue>5Ry62tE5Svxz1f7Ws60uKuI1/4U=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Hl2m8P/GpK8iQVFzWDY/R5/tVfc=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2025-03-05T05:31:10Z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2025-03-05T05:31:10Z</xd:SigningTime>
          <xd:SigningCertificate>
            <xd:Cert>
              <xd:CertDigest>
                <DigestMethod Algorithm="http://www.w3.org/2000/09/xmldsig#sha1"/>
                <DigestValue>DkQAtRJcHhHTjWmGML7FAXPLN0w=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27496871903356382597869661365357920944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1347</Words>
  <Characters>7678</Characters>
  <Application>Microsoft Office Word</Application>
  <DocSecurity>0</DocSecurity>
  <Lines>63</Lines>
  <Paragraphs>18</Paragraphs>
  <ScaleCrop>false</ScaleCrop>
  <Company/>
  <LinksUpToDate>false</LinksUpToDate>
  <CharactersWithSpaces>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2025-03-03T12:40:00Z</dcterms:created>
  <dcterms:modified xsi:type="dcterms:W3CDTF">2025-03-03T12:40:00Z</dcterms:modified>
</cp:coreProperties>
</file>