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80" w:rsidRDefault="003A7880" w:rsidP="003A7880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ОЗЕРСКОГО СЕЛЬСОВЕТА</w:t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3A7880" w:rsidRDefault="003A7880" w:rsidP="004A07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A07BB">
        <w:rPr>
          <w:rFonts w:ascii="Times New Roman" w:eastAsia="Times New Roman" w:hAnsi="Times New Roman" w:cs="Times New Roman"/>
          <w:sz w:val="24"/>
          <w:szCs w:val="24"/>
        </w:rPr>
        <w:t xml:space="preserve"> "01" ноября </w:t>
      </w:r>
      <w:r w:rsidR="00185A5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4A07B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A07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4A07BB"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3A7880" w:rsidRDefault="003A7880" w:rsidP="003A78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880" w:rsidRPr="00185A56" w:rsidRDefault="00185A56" w:rsidP="00185A56">
      <w:pPr>
        <w:pStyle w:val="Default"/>
      </w:pPr>
      <w:r w:rsidRPr="00185A56">
        <w:t>О внесении изменений в муниципальную программу</w:t>
      </w:r>
    </w:p>
    <w:p w:rsidR="003A7880" w:rsidRPr="00185A56" w:rsidRDefault="00185A56" w:rsidP="00185A56">
      <w:pPr>
        <w:pStyle w:val="Default"/>
      </w:pPr>
      <w:r w:rsidRPr="00185A56">
        <w:rPr>
          <w:bCs/>
        </w:rPr>
        <w:t>«</w:t>
      </w:r>
      <w:r w:rsidR="003A7880" w:rsidRPr="00185A56">
        <w:rPr>
          <w:bCs/>
        </w:rPr>
        <w:t>Об утверждении муниципальной программы</w:t>
      </w:r>
    </w:p>
    <w:p w:rsidR="003A7880" w:rsidRPr="00185A56" w:rsidRDefault="003A7880" w:rsidP="00185A56">
      <w:pPr>
        <w:pStyle w:val="Default"/>
      </w:pPr>
      <w:r w:rsidRPr="00185A56">
        <w:rPr>
          <w:bCs/>
        </w:rPr>
        <w:t>«Использование и охрана земель МО «Озерский сельсовет» на</w:t>
      </w:r>
    </w:p>
    <w:p w:rsidR="003A7880" w:rsidRPr="00185A56" w:rsidRDefault="003A7880" w:rsidP="00185A56">
      <w:pPr>
        <w:pStyle w:val="Default"/>
        <w:rPr>
          <w:bCs/>
        </w:rPr>
      </w:pPr>
      <w:r w:rsidRPr="00185A56">
        <w:rPr>
          <w:bCs/>
        </w:rPr>
        <w:t>период 2024 - 2026г.г.»</w:t>
      </w:r>
    </w:p>
    <w:p w:rsidR="003A7880" w:rsidRDefault="003A7880" w:rsidP="003A7880">
      <w:pPr>
        <w:pStyle w:val="Default"/>
        <w:jc w:val="center"/>
      </w:pPr>
    </w:p>
    <w:p w:rsidR="003A7880" w:rsidRDefault="003A7880" w:rsidP="003A7880">
      <w:pPr>
        <w:pStyle w:val="Default"/>
        <w:jc w:val="both"/>
      </w:pPr>
    </w:p>
    <w:p w:rsidR="00185A56" w:rsidRPr="00487883" w:rsidRDefault="00185A56" w:rsidP="00185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3A7880" w:rsidRDefault="003A7880" w:rsidP="003A7880">
      <w:pPr>
        <w:pStyle w:val="Default"/>
        <w:jc w:val="both"/>
        <w:rPr>
          <w:b/>
        </w:rPr>
      </w:pPr>
    </w:p>
    <w:p w:rsidR="003A7880" w:rsidRDefault="003A7880" w:rsidP="003A7880">
      <w:pPr>
        <w:pStyle w:val="Default"/>
        <w:jc w:val="both"/>
      </w:pPr>
    </w:p>
    <w:p w:rsidR="003A7880" w:rsidRDefault="00185A56" w:rsidP="00185A56">
      <w:pPr>
        <w:pStyle w:val="Default"/>
        <w:numPr>
          <w:ilvl w:val="0"/>
          <w:numId w:val="1"/>
        </w:numPr>
        <w:spacing w:after="100" w:afterAutospacing="1"/>
        <w:jc w:val="both"/>
      </w:pPr>
      <w:r>
        <w:t>Внести в</w:t>
      </w:r>
      <w:r w:rsidR="003A7880">
        <w:t xml:space="preserve"> муниципальную программу </w:t>
      </w:r>
      <w:r w:rsidR="003A7880">
        <w:rPr>
          <w:bCs/>
        </w:rPr>
        <w:t>«Использование и охрана земель МО «Озерский сельсовет» на период 2024 - 2026г.г.»</w:t>
      </w:r>
      <w:r>
        <w:t>, утвержденную постановлением №73 от 12.12.2023г следующие изменения:</w:t>
      </w:r>
    </w:p>
    <w:p w:rsidR="00CA577B" w:rsidRDefault="00185A56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</w:rPr>
        <w:t xml:space="preserve">1.1 в паспорте муниципальной программы </w:t>
      </w:r>
      <w:r w:rsidRPr="00185A56">
        <w:rPr>
          <w:rFonts w:ascii="Times New Roman" w:hAnsi="Times New Roman" w:cs="Times New Roman"/>
          <w:b/>
          <w:bCs/>
          <w:sz w:val="24"/>
          <w:szCs w:val="24"/>
        </w:rPr>
        <w:t xml:space="preserve">Объемы и источники финансирования муниципальной программы </w:t>
      </w:r>
      <w:r w:rsidR="00CA577B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5 000,0 руб</w:t>
      </w:r>
      <w:r w:rsidR="004A07BB">
        <w:rPr>
          <w:rFonts w:ascii="Times New Roman" w:hAnsi="Times New Roman" w:cs="Times New Roman"/>
          <w:sz w:val="24"/>
          <w:szCs w:val="24"/>
        </w:rPr>
        <w:t>.</w:t>
      </w:r>
    </w:p>
    <w:p w:rsidR="00185A56" w:rsidRPr="00185A56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на</w:t>
      </w:r>
      <w:r w:rsidR="004A07BB">
        <w:rPr>
          <w:rFonts w:ascii="Times New Roman" w:hAnsi="Times New Roman" w:cs="Times New Roman"/>
          <w:sz w:val="24"/>
          <w:szCs w:val="24"/>
        </w:rPr>
        <w:t xml:space="preserve"> </w:t>
      </w:r>
      <w:r w:rsidR="00185A56" w:rsidRPr="00185A56">
        <w:rPr>
          <w:rFonts w:ascii="Times New Roman" w:hAnsi="Times New Roman" w:cs="Times New Roman"/>
          <w:sz w:val="24"/>
          <w:szCs w:val="24"/>
        </w:rPr>
        <w:t>Всего по муниципальной программе  – 2 000,00 руб.</w:t>
      </w:r>
    </w:p>
    <w:p w:rsidR="00185A56" w:rsidRDefault="00185A56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185A56" w:rsidRDefault="00185A56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 руб.,</w:t>
      </w:r>
    </w:p>
    <w:p w:rsidR="00185A56" w:rsidRDefault="00185A56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1 000,0 руб.</w:t>
      </w:r>
    </w:p>
    <w:p w:rsidR="00185A56" w:rsidRDefault="00185A56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1 000,0 руб</w:t>
      </w:r>
      <w:r w:rsidR="004A07BB">
        <w:rPr>
          <w:rFonts w:ascii="Times New Roman" w:hAnsi="Times New Roman" w:cs="Times New Roman"/>
          <w:sz w:val="24"/>
          <w:szCs w:val="24"/>
        </w:rPr>
        <w:t>.</w:t>
      </w:r>
    </w:p>
    <w:p w:rsidR="00CA577B" w:rsidRDefault="00CA577B" w:rsidP="00CA57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5 000,0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на </w:t>
      </w:r>
    </w:p>
    <w:p w:rsidR="00CA577B" w:rsidRDefault="00CA577B" w:rsidP="00CA57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Всего по муниципальной программе  – 2 000,00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 руб.,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1 000,0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1 000,0 руб.</w:t>
      </w:r>
    </w:p>
    <w:p w:rsidR="00CA577B" w:rsidRDefault="00CA577B" w:rsidP="00CA577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Приложения 1-2 к муниципальной программе изложить в новой редакции.(прилагаются)</w:t>
      </w:r>
    </w:p>
    <w:p w:rsidR="00CA577B" w:rsidRDefault="00CA577B" w:rsidP="003A788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2.Контроль за исполнением данного постановления  оставляю за собой.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 дня обнародования.</w:t>
      </w:r>
    </w:p>
    <w:p w:rsidR="003A7880" w:rsidRDefault="003A7880" w:rsidP="003A7880">
      <w:pPr>
        <w:pStyle w:val="Default"/>
        <w:rPr>
          <w:rFonts w:eastAsia="Times New Roman"/>
          <w:color w:val="auto"/>
          <w:lang w:eastAsia="ru-RU"/>
        </w:rPr>
      </w:pPr>
    </w:p>
    <w:p w:rsidR="003A7880" w:rsidRDefault="003A7880" w:rsidP="003A7880">
      <w:pPr>
        <w:pStyle w:val="Default"/>
        <w:rPr>
          <w:rFonts w:eastAsia="Times New Roman"/>
          <w:color w:val="auto"/>
          <w:lang w:eastAsia="ru-RU"/>
        </w:rPr>
      </w:pPr>
    </w:p>
    <w:p w:rsidR="00374F0B" w:rsidRDefault="00374F0B" w:rsidP="003A7880">
      <w:pPr>
        <w:pStyle w:val="Default"/>
        <w:rPr>
          <w:rFonts w:eastAsia="Times New Roman"/>
          <w:color w:val="auto"/>
          <w:lang w:eastAsia="ru-RU"/>
        </w:rPr>
      </w:pPr>
    </w:p>
    <w:p w:rsidR="00374F0B" w:rsidRDefault="00374F0B" w:rsidP="003A7880">
      <w:pPr>
        <w:pStyle w:val="Default"/>
        <w:rPr>
          <w:rFonts w:eastAsia="Times New Roman"/>
          <w:color w:val="auto"/>
          <w:lang w:eastAsia="ru-RU"/>
        </w:rPr>
      </w:pPr>
      <w:bookmarkStart w:id="0" w:name="_GoBack"/>
      <w:bookmarkEnd w:id="0"/>
    </w:p>
    <w:p w:rsidR="003A7880" w:rsidRDefault="004A07BB" w:rsidP="003A7880">
      <w:pPr>
        <w:pStyle w:val="Default"/>
      </w:pPr>
      <w:r>
        <w:rPr>
          <w:rFonts w:eastAsia="Times New Roman"/>
          <w:color w:val="auto"/>
          <w:lang w:eastAsia="ru-RU"/>
        </w:rPr>
        <w:t>Глава Озерского сельсовета</w:t>
      </w:r>
      <w:r w:rsidR="003A7880">
        <w:rPr>
          <w:rFonts w:eastAsia="Times New Roman"/>
          <w:color w:val="auto"/>
          <w:lang w:eastAsia="ru-RU"/>
        </w:rPr>
        <w:t xml:space="preserve">                       </w:t>
      </w:r>
      <w:r w:rsidR="003A7880">
        <w:rPr>
          <w:rFonts w:eastAsia="Times New Roman"/>
          <w:color w:val="auto"/>
          <w:lang w:eastAsia="ru-RU"/>
        </w:rPr>
        <w:tab/>
      </w:r>
      <w:r w:rsidR="003A7880"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 xml:space="preserve">      </w:t>
      </w:r>
      <w:r w:rsidR="003A7880">
        <w:rPr>
          <w:rFonts w:eastAsia="Times New Roman"/>
          <w:color w:val="auto"/>
          <w:lang w:eastAsia="ru-RU"/>
        </w:rPr>
        <w:tab/>
        <w:t>Е. Н. Кретова</w:t>
      </w:r>
    </w:p>
    <w:p w:rsidR="003A7880" w:rsidRDefault="003A7880" w:rsidP="003A7880">
      <w:pPr>
        <w:pStyle w:val="Default"/>
      </w:pPr>
    </w:p>
    <w:p w:rsidR="003A7880" w:rsidRDefault="003A7880" w:rsidP="003A7880">
      <w:pPr>
        <w:pStyle w:val="Defaul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CA5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7B" w:rsidRDefault="00CA577B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1к</w:t>
      </w: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A7880" w:rsidRDefault="003A7880" w:rsidP="003A7880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«Использование и охрана земель </w:t>
      </w:r>
    </w:p>
    <w:p w:rsidR="003A7880" w:rsidRDefault="003A7880" w:rsidP="003A7880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МО «Озерский сельсовет» </w:t>
      </w: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>на период 2024 - 2026 г.г.»</w:t>
      </w: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основных мероприятий муниципальной программы «Использование и охрана земель МО «Озерский сельсовет»на период  2024 - 2026г.г.»</w:t>
      </w:r>
    </w:p>
    <w:tbl>
      <w:tblPr>
        <w:tblStyle w:val="a6"/>
        <w:tblW w:w="0" w:type="auto"/>
        <w:tblLook w:val="04A0"/>
      </w:tblPr>
      <w:tblGrid>
        <w:gridCol w:w="613"/>
        <w:gridCol w:w="3124"/>
        <w:gridCol w:w="2072"/>
        <w:gridCol w:w="1853"/>
        <w:gridCol w:w="1909"/>
      </w:tblGrid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ook w:val="04A0"/>
            </w:tblPr>
            <w:tblGrid>
              <w:gridCol w:w="2908"/>
            </w:tblGrid>
            <w:tr w:rsidR="003A788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7880" w:rsidRDefault="003A7880" w:rsidP="003A78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Источники и объем финансирования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Срок исполнения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Ответственные за выполнение мероприятия Программы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Разъяснение гражданам норм земельного законодательства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  <w:r>
              <w:t>не предусмотрены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>Организация регулярных мероприятий по очистке территории сельского поселения от мусора, в том числе несанкционированных свалок, окашивание общественных территорий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2024г-   0 </w:t>
            </w:r>
            <w:r w:rsidR="003A788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3A7880" w:rsidRDefault="00CA577B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2025г-1</w:t>
            </w:r>
            <w:r w:rsidR="003A788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3A7880" w:rsidRDefault="00CA577B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2026г-  1</w:t>
            </w:r>
            <w:r w:rsidR="003A7880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Проведение мероприятий по благоустройству населенных пунктов (субботники)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1637"/>
            </w:tblGrid>
            <w:tr w:rsidR="003A7880">
              <w:trPr>
                <w:trHeight w:val="35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7880" w:rsidRDefault="003A7880" w:rsidP="003A78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Озеленение территории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  <w:r>
              <w:t>апрель-май ежегодно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lastRenderedPageBreak/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7880" w:rsidRDefault="003A7880" w:rsidP="003A7880">
      <w:pPr>
        <w:spacing w:after="0"/>
        <w:rPr>
          <w:sz w:val="24"/>
          <w:szCs w:val="24"/>
          <w:lang w:eastAsia="en-US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муниципальной программе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>
        <w:rPr>
          <w:bCs/>
          <w:sz w:val="24"/>
          <w:szCs w:val="24"/>
        </w:rPr>
        <w:t>«Использование и охрана земель МО «Озерский сельсовет»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 xml:space="preserve"> на период 2024 - 2026 г.г.»</w:t>
      </w:r>
      <w:r>
        <w:rPr>
          <w:rFonts w:ascii="Times New Roman" w:hAnsi="Times New Roman"/>
          <w:sz w:val="24"/>
          <w:szCs w:val="24"/>
        </w:rPr>
        <w:t>»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>
        <w:rPr>
          <w:b/>
          <w:bCs/>
          <w:sz w:val="32"/>
          <w:szCs w:val="32"/>
        </w:rPr>
        <w:t>«Использование и охрана земель МО «Озерский сельсовет» на период 2024 - 2026 г.г.»</w:t>
      </w:r>
    </w:p>
    <w:p w:rsidR="003A7880" w:rsidRDefault="003A7880" w:rsidP="003A7880">
      <w:pPr>
        <w:pStyle w:val="a3"/>
        <w:shd w:val="clear" w:color="auto" w:fill="auto"/>
        <w:spacing w:before="0" w:after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6"/>
        <w:tblW w:w="0" w:type="auto"/>
        <w:tblInd w:w="40" w:type="dxa"/>
        <w:tblLook w:val="04A0"/>
      </w:tblPr>
      <w:tblGrid>
        <w:gridCol w:w="1863"/>
        <w:gridCol w:w="1624"/>
        <w:gridCol w:w="1581"/>
        <w:gridCol w:w="1334"/>
        <w:gridCol w:w="1367"/>
        <w:gridCol w:w="1762"/>
      </w:tblGrid>
      <w:tr w:rsidR="003A7880" w:rsidTr="003A7880">
        <w:trPr>
          <w:trHeight w:val="24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3A7880" w:rsidTr="003A788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A7880" w:rsidTr="003A788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3A7880" w:rsidTr="003A7880">
        <w:tc>
          <w:tcPr>
            <w:tcW w:w="9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3A7880" w:rsidTr="003A788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CA577B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880" w:rsidTr="003A788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88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88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880" w:rsidTr="003A788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88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880" w:rsidTr="003A788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CA577B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A7880" w:rsidRDefault="003A7880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D53323" w:rsidRDefault="00D53323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3A7880" w:rsidRDefault="003A7880" w:rsidP="003A7880">
      <w:pPr>
        <w:spacing w:after="0"/>
        <w:rPr>
          <w:sz w:val="24"/>
          <w:szCs w:val="24"/>
        </w:rPr>
      </w:pPr>
    </w:p>
    <w:p w:rsidR="00D53323" w:rsidRPr="00D53323" w:rsidRDefault="00D53323" w:rsidP="007A1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</w:t>
      </w:r>
    </w:p>
    <w:p w:rsidR="00D53323" w:rsidRPr="00D53323" w:rsidRDefault="00D53323" w:rsidP="007A15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Подпрограммы 1 «Проведение муниципальной политики в области имущественных и земельных отношений»</w:t>
      </w:r>
    </w:p>
    <w:tbl>
      <w:tblPr>
        <w:tblW w:w="969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55"/>
        <w:gridCol w:w="7035"/>
      </w:tblGrid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0C4E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Администрация Озерского</w:t>
            </w: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сельсовета </w:t>
            </w:r>
            <w:r w:rsidRPr="000C4E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Щигровского</w:t>
            </w: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района Курской области</w:t>
            </w: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отсутствуют</w:t>
            </w: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3323" w:rsidRPr="00D53323" w:rsidRDefault="00D53323" w:rsidP="007A15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отсутствуют</w:t>
            </w: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Обеспечение эффективного управления и распоряжения муниципальным имуществом, находящимся в собственности муниц</w:t>
            </w:r>
            <w:r w:rsidRPr="007A15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ипального образования «Озерский</w:t>
            </w: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сельсовет» </w:t>
            </w:r>
            <w:r w:rsidRPr="007A15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Щигровского</w:t>
            </w: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района Курской области.</w:t>
            </w: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3323" w:rsidRPr="00D53323" w:rsidRDefault="00D53323" w:rsidP="007A15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A15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</w:t>
            </w: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беспечение эффективного управления и распоряжения объектами недвижимого и движимого имущества, находящимися в муниц</w:t>
            </w:r>
            <w:r w:rsidRPr="007A15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ипальной собственности Озерского сельсовета Щигровского</w:t>
            </w: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района Курской области;</w:t>
            </w:r>
          </w:p>
          <w:p w:rsidR="00D53323" w:rsidRPr="00D53323" w:rsidRDefault="00D53323" w:rsidP="007A15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обеспечение эффективного управления и распоряжения земельными участками, находящимися в муници</w:t>
            </w:r>
            <w:r w:rsidRPr="007A15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пальной собственности Озерского сельсовета Щигровского</w:t>
            </w: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района Курской области.</w:t>
            </w: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3323" w:rsidRPr="00D53323" w:rsidRDefault="00D53323" w:rsidP="007A15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  муниципального образов</w:t>
            </w:r>
            <w:r w:rsidRPr="007A15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ания «Озерский сельсовет» Щигровского</w:t>
            </w:r>
            <w:r w:rsidRPr="00D53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района Курской области в установленном действующим законодательством порядке.</w:t>
            </w: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реализуется в один этап в течение 202</w:t>
            </w:r>
            <w:r w:rsidRPr="007A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7A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годов.</w:t>
            </w: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реализации подпрограммы за 2020-2024 годы за счет средств местного бюджета  составит 2000,00 руб., в том числе по годам:</w:t>
            </w:r>
          </w:p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7A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7A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руб.;</w:t>
            </w:r>
          </w:p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7A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год – </w:t>
            </w:r>
            <w:r w:rsidR="000C4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  руб.;</w:t>
            </w:r>
          </w:p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7A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– </w:t>
            </w:r>
            <w:r w:rsidR="000C4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 руб.;</w:t>
            </w:r>
          </w:p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323" w:rsidRPr="00D53323" w:rsidTr="007A1548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3323" w:rsidRPr="00D53323" w:rsidRDefault="00D53323" w:rsidP="007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доли объектов недвижимого имущества, на которые зарегистрировано право муниципальной собственности муниципального образ</w:t>
            </w:r>
            <w:r w:rsidRPr="007A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«Озерский сельсовет» Щигровского</w:t>
            </w: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в установленном действующим законодательством порядке, к 202</w:t>
            </w:r>
            <w:r w:rsidRPr="007A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до 95,0 %.</w:t>
            </w:r>
          </w:p>
        </w:tc>
      </w:tr>
    </w:tbl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76F9" w:rsidRPr="007A1548" w:rsidRDefault="00D53323" w:rsidP="007A15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Подпрограмма 1 «Проведение муниципальной политики в области имущественных и земельных отношений» Программы 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Подпрограмма 1) разработана в соответствии с </w:t>
      </w:r>
      <w:r w:rsidR="001076F9" w:rsidRPr="007A1548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06.10.2003г. </w:t>
      </w:r>
      <w:hyperlink r:id="rId8" w:history="1">
        <w:r w:rsidR="001076F9" w:rsidRPr="007A1548">
          <w:rPr>
            <w:rStyle w:val="af0"/>
            <w:rFonts w:ascii="Times New Roman" w:hAnsi="Times New Roman" w:cs="Times New Roman"/>
            <w:sz w:val="24"/>
            <w:szCs w:val="24"/>
          </w:rPr>
          <w:t>№ 131-ФЗ</w:t>
        </w:r>
      </w:hyperlink>
      <w:r w:rsidR="001076F9" w:rsidRPr="007A1548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1076F9" w:rsidRPr="007A1548">
        <w:rPr>
          <w:rFonts w:ascii="Times New Roman" w:hAnsi="Times New Roman" w:cs="Times New Roman"/>
          <w:color w:val="000000"/>
          <w:sz w:val="24"/>
          <w:szCs w:val="24"/>
        </w:rPr>
        <w:t xml:space="preserve"> Устав Озерского сельсовета</w:t>
      </w:r>
    </w:p>
    <w:p w:rsidR="00D53323" w:rsidRPr="00D53323" w:rsidRDefault="001076F9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Политика Озерского</w:t>
      </w:r>
      <w:r w:rsidR="00D53323"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сфере управления муниципальной собственностью является неотъемлемой частью экономиче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политики развития Озерского</w:t>
      </w:r>
      <w:r w:rsidR="00D53323"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Одной из задач в сфере управления и распоряжения муниципальным имуществом является создание эффективной системы учета объектов муниципальной собственности,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Подпрограмма 1 позволит более эффективно управлять и распоряжаться муниципальным имуществом, иметь объективную информацию об объектах недвижимого имущества, 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бюджета, сохранению ресурсов для взвешенного принятия новых расходных обязательств бюджета.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 1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приоритеты государственной политики в сфере реализации Подпрограммы 1: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Приоритеты государственной политики в сфере имущественных отношений, сформированы с учётом целей и задач, представленных в следующих нормативно-правовых актах: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кодекс Российской Федерации;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13.07.2015 № 218-ФЗ «О государственной регистрации недвижимости».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приведенных нормативных правовых актов, основным приоритетом муниципальной политики </w:t>
      </w:r>
      <w:r w:rsidR="001076F9"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Озерского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будет повышение эффективности управления и распоряжения муниципальным имуществом и земельными ресурсами;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цели, задачи и показатели (индикаторы) достижения целей и решения задач Подпрограммы 1: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Подпрограммы 1 является обеспечение эффективного управления и распоряжения муниципальным имуществом, находя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в собственности Озерского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указанной цели Подпрограммы, предусматривается решение следующих задач:</w:t>
      </w:r>
    </w:p>
    <w:p w:rsidR="00D53323" w:rsidRPr="00D53323" w:rsidRDefault="00D53323" w:rsidP="007A154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обеспечение эффективного управления и распоряжения объектами недвижимого и движимого имущества, находящимися в муници</w:t>
      </w:r>
      <w:r w:rsidRPr="007A15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пальной собственности Озерского</w:t>
      </w:r>
      <w:r w:rsidRPr="00D533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сельсовета;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эффективного управления и распоряжения земельными участками, находящимися в муници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 собственности Озерского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показателях (индикаторах) Подпрограммы 1 приведены в приложении № 1 к Программе;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 описание основных ожидаемых конечных результатов Подпрограммы 1: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Предложенные мероприятия Подпрограммы 1 позволяют достигнуть следующих положительных результатов: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доведение доли объектов недвижимого имущества, на которые зарегистрировано право муници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 собственности Озерского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установленном законом порядке к 202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до 95,0 %;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г) сроки и этапы реализации Подпрограммы 1: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Подпрограммы 1 рассчитана на 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3-х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летний период. Начало реализации Подпрограммы 1 - 202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окончание реализации Подпрограммы 1 - 202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 С учетом того, что в рамках Подпрограммы 1 ежегодно планируется решать аналогичные задачи - не имеется оснований разграничения Подпрограммы 1, в связи с этим осуществление проводится в один этап.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Сведения о показателях и индикаторах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Подпрограммы 1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поставленных задач предполагается достижение следующих целевых показателей (индикаторов) Подпрограммы 1: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объектов недвижимого имущества, на которые зарегистрировано право муниципальной собственности 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Озерского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установленном законом порядке, %.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показателях (индикаторах) Подпрограммы 1 приведены в приложении № 1 к Программе.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Характеристика основных мероприятий Подпрограммы 1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Подпрограммы 1 предусматривает осуществление следующих мероприятий: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01 «Осуществление мероприятий в области имущественных и земельных отношений».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основных мероприятиях Подпрограммы 1 приведены в приложении № 2 к Программе.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Характеристика мер государственного регулирования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Применение мер государственного регулирования в рамках Подпрограммы 1 предусматривается в виде правового регулирования в соответствии с изменениями, вносимыми в действующее законодательство.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основных мерах правового регулирования в сфере реализации Подпрограммы 1 представлены в приложении № 3 к Программе.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Информация об участии предприятий и организаций, независимо от их организационно-правовых форм и форм собственности, в реализации Подпрограммы 1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и организации, независимо от их организационно-правовых форм и форм собственности, в реализации Подпрограммы 1 участие не принимают.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7. Обоснование объема финансовых ресурсов, необходимых для реализации Подпрограммы 1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финансового обеспечения реализации Подпрограммы 1 за 202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за счет средств местного бюджета составит 2000,00 руб., в том числе по годам: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0,00 руб.;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 – 2000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,00  руб.;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48">
        <w:rPr>
          <w:rFonts w:ascii="Times New Roman" w:eastAsia="Times New Roman" w:hAnsi="Times New Roman" w:cs="Times New Roman"/>
          <w:color w:val="000000"/>
          <w:sz w:val="24"/>
          <w:szCs w:val="24"/>
        </w:rPr>
        <w:t>2026 год – 200</w:t>
      </w: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0,00 руб.;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реализации мероприятий Подпрограммы 1 отражено в приложении № 4 к Программе.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дополнительных объемов финансовых ресурсов на реализацию мероприятий Подпрограммы 1 ускорит достижение установленных показателей (индикаторов).</w:t>
      </w:r>
    </w:p>
    <w:p w:rsidR="00D53323" w:rsidRPr="00D53323" w:rsidRDefault="00D53323" w:rsidP="007A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32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Подпрограммы 1 отдельные мероприятия могут уточняться, а объёмы финансирования – корректироваться.</w:t>
      </w:r>
    </w:p>
    <w:p w:rsidR="00EB382A" w:rsidRDefault="00EB382A" w:rsidP="003A7880">
      <w:pPr>
        <w:spacing w:after="0"/>
      </w:pPr>
    </w:p>
    <w:sectPr w:rsidR="00EB382A" w:rsidSect="0002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88" w:rsidRDefault="00213588" w:rsidP="00CA577B">
      <w:pPr>
        <w:spacing w:after="0" w:line="240" w:lineRule="auto"/>
      </w:pPr>
      <w:r>
        <w:separator/>
      </w:r>
    </w:p>
  </w:endnote>
  <w:endnote w:type="continuationSeparator" w:id="1">
    <w:p w:rsidR="00213588" w:rsidRDefault="00213588" w:rsidP="00C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88" w:rsidRDefault="00213588" w:rsidP="00CA577B">
      <w:pPr>
        <w:spacing w:after="0" w:line="240" w:lineRule="auto"/>
      </w:pPr>
      <w:r>
        <w:separator/>
      </w:r>
    </w:p>
  </w:footnote>
  <w:footnote w:type="continuationSeparator" w:id="1">
    <w:p w:rsidR="00213588" w:rsidRDefault="00213588" w:rsidP="00CA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2B34"/>
    <w:multiLevelType w:val="hybridMultilevel"/>
    <w:tmpl w:val="D93E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880"/>
    <w:rsid w:val="00022E1F"/>
    <w:rsid w:val="000A315C"/>
    <w:rsid w:val="000C4EE0"/>
    <w:rsid w:val="000E6534"/>
    <w:rsid w:val="001076F9"/>
    <w:rsid w:val="00181CE8"/>
    <w:rsid w:val="00185A56"/>
    <w:rsid w:val="00213588"/>
    <w:rsid w:val="00313DC4"/>
    <w:rsid w:val="00374F0B"/>
    <w:rsid w:val="003A7880"/>
    <w:rsid w:val="004A07BB"/>
    <w:rsid w:val="004C55DD"/>
    <w:rsid w:val="005F3A87"/>
    <w:rsid w:val="006E6FE2"/>
    <w:rsid w:val="007A1548"/>
    <w:rsid w:val="00861C92"/>
    <w:rsid w:val="00C318D2"/>
    <w:rsid w:val="00CA577B"/>
    <w:rsid w:val="00D53323"/>
    <w:rsid w:val="00EB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1F"/>
  </w:style>
  <w:style w:type="paragraph" w:styleId="1">
    <w:name w:val="heading 1"/>
    <w:basedOn w:val="a"/>
    <w:link w:val="10"/>
    <w:uiPriority w:val="9"/>
    <w:qFormat/>
    <w:rsid w:val="00D5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unhideWhenUsed/>
    <w:rsid w:val="003A7880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A7880"/>
  </w:style>
  <w:style w:type="paragraph" w:styleId="a5">
    <w:name w:val="No Spacing"/>
    <w:basedOn w:val="a"/>
    <w:uiPriority w:val="1"/>
    <w:qFormat/>
    <w:rsid w:val="003A7880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customStyle="1" w:styleId="Default">
    <w:name w:val="Default"/>
    <w:rsid w:val="003A78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locked/>
    <w:rsid w:val="003A7880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3A78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8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78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577B"/>
  </w:style>
  <w:style w:type="paragraph" w:styleId="ac">
    <w:name w:val="footer"/>
    <w:basedOn w:val="a"/>
    <w:link w:val="ad"/>
    <w:uiPriority w:val="99"/>
    <w:unhideWhenUsed/>
    <w:rsid w:val="00C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577B"/>
  </w:style>
  <w:style w:type="character" w:customStyle="1" w:styleId="10">
    <w:name w:val="Заголовок 1 Знак"/>
    <w:basedOn w:val="a0"/>
    <w:link w:val="1"/>
    <w:uiPriority w:val="9"/>
    <w:rsid w:val="00D53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unhideWhenUsed/>
    <w:rsid w:val="00D5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53323"/>
    <w:rPr>
      <w:b/>
      <w:bCs/>
    </w:rPr>
  </w:style>
  <w:style w:type="character" w:styleId="af0">
    <w:name w:val="Hyperlink"/>
    <w:semiHidden/>
    <w:rsid w:val="001076F9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3EEFE584288FA1F7250C4763C1E909C0245C3D48DABD69F2BB3B6A77F927C0409DB90B04A474BV8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2023-12-18T06:07:00Z</cp:lastPrinted>
  <dcterms:created xsi:type="dcterms:W3CDTF">2024-10-30T08:02:00Z</dcterms:created>
  <dcterms:modified xsi:type="dcterms:W3CDTF">2024-11-01T07:07:00Z</dcterms:modified>
</cp:coreProperties>
</file>