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816A3A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F04D2F" w:rsidRDefault="00647992" w:rsidP="00F04D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6275D" w:rsidRPr="00F04D2F">
        <w:rPr>
          <w:rFonts w:ascii="Times New Roman" w:hAnsi="Times New Roman"/>
          <w:b/>
          <w:sz w:val="28"/>
          <w:szCs w:val="28"/>
        </w:rPr>
        <w:t>т 27  февраля 2023</w:t>
      </w:r>
      <w:r w:rsidR="009E67EE" w:rsidRPr="00F04D2F">
        <w:rPr>
          <w:rFonts w:ascii="Times New Roman" w:hAnsi="Times New Roman"/>
          <w:b/>
          <w:sz w:val="28"/>
          <w:szCs w:val="28"/>
        </w:rPr>
        <w:t xml:space="preserve"> года  №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986909" w:rsidRDefault="00986909" w:rsidP="0098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от 25. 03.2022 г.  № 41</w:t>
      </w:r>
    </w:p>
    <w:p w:rsidR="00986909" w:rsidRDefault="00986909" w:rsidP="0098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 о контрактном управляющем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 осуществлению закупок для нужд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986909" w:rsidRDefault="00986909" w:rsidP="00986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909" w:rsidRDefault="00986909" w:rsidP="00986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71-ФЗ от 01.05.2019 «О внесении изменений в  Федеральный закон «О контрактной системе в сфере закупок товаров, работ, услуг для обеспечения государственных и муниципальных нужд» и на основании протеста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прокуратуры, 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986909" w:rsidRDefault="00986909" w:rsidP="0098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Озерского сельсовета от 25.03.2022 № 41  «Об утверждении Положения  о контрактном управляющем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осуществлению закупок для нужд Озерского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 следующие изменения:</w:t>
      </w:r>
    </w:p>
    <w:p w:rsidR="00986909" w:rsidRDefault="00986909" w:rsidP="00986909">
      <w:pPr>
        <w:pStyle w:val="a8"/>
        <w:numPr>
          <w:ilvl w:val="1"/>
          <w:numId w:val="3"/>
        </w:numPr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Главу«III. Функции и полномочия контрактного управляющего»  дополнить статьей  8.1 следующего содержания:</w:t>
      </w:r>
    </w:p>
    <w:p w:rsidR="00986909" w:rsidRDefault="00986909" w:rsidP="00986909">
      <w:pPr>
        <w:pStyle w:val="1"/>
        <w:ind w:left="360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«8.1. При осуществлении закупок:</w:t>
      </w:r>
    </w:p>
    <w:p w:rsidR="00986909" w:rsidRDefault="00986909" w:rsidP="00986909">
      <w:pPr>
        <w:pStyle w:val="1"/>
        <w:ind w:left="360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 xml:space="preserve">-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color w:val="FF0000"/>
            <w:sz w:val="24"/>
            <w:szCs w:val="24"/>
            <w:lang w:val="ru-RU"/>
          </w:rPr>
          <w:t>2013 г</w:t>
        </w:r>
      </w:smartTag>
      <w:r>
        <w:rPr>
          <w:rFonts w:ascii="Arial" w:hAnsi="Arial" w:cs="Arial"/>
          <w:color w:val="FF0000"/>
          <w:sz w:val="24"/>
          <w:szCs w:val="24"/>
          <w:lang w:val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986909" w:rsidRDefault="00986909" w:rsidP="0098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986909" w:rsidRDefault="00986909" w:rsidP="009869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официального обнародования.</w:t>
      </w:r>
    </w:p>
    <w:p w:rsidR="00986909" w:rsidRDefault="00986909" w:rsidP="00986909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Озерского сельсовета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 А. Бартенев</w:t>
      </w:r>
    </w:p>
    <w:sectPr w:rsidR="00986909" w:rsidSect="0076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9E"/>
    <w:rsid w:val="0002548F"/>
    <w:rsid w:val="00092BD2"/>
    <w:rsid w:val="003132C2"/>
    <w:rsid w:val="00454D3F"/>
    <w:rsid w:val="0049075A"/>
    <w:rsid w:val="004944A9"/>
    <w:rsid w:val="004D1DCD"/>
    <w:rsid w:val="00567C9E"/>
    <w:rsid w:val="005C612F"/>
    <w:rsid w:val="00647992"/>
    <w:rsid w:val="006A02D6"/>
    <w:rsid w:val="006B7728"/>
    <w:rsid w:val="007232FE"/>
    <w:rsid w:val="00765935"/>
    <w:rsid w:val="007910E6"/>
    <w:rsid w:val="007B3232"/>
    <w:rsid w:val="007D250F"/>
    <w:rsid w:val="00816A3A"/>
    <w:rsid w:val="0086275D"/>
    <w:rsid w:val="00896134"/>
    <w:rsid w:val="00917C93"/>
    <w:rsid w:val="00925533"/>
    <w:rsid w:val="00986909"/>
    <w:rsid w:val="009E67EE"/>
    <w:rsid w:val="00B63A07"/>
    <w:rsid w:val="00C04C19"/>
    <w:rsid w:val="00CB26F1"/>
    <w:rsid w:val="00E04DF4"/>
    <w:rsid w:val="00F024A1"/>
    <w:rsid w:val="00F04D2F"/>
    <w:rsid w:val="00F366A9"/>
    <w:rsid w:val="00F9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F90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F90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897D-B022-42A3-AB53-544D4F95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2023-02-28T10:39:00Z</cp:lastPrinted>
  <dcterms:created xsi:type="dcterms:W3CDTF">2020-02-21T06:23:00Z</dcterms:created>
  <dcterms:modified xsi:type="dcterms:W3CDTF">2023-02-28T10:40:00Z</dcterms:modified>
</cp:coreProperties>
</file>