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BA" w:rsidRDefault="008711BA" w:rsidP="008412AF">
      <w:pPr>
        <w:spacing w:after="0" w:line="240" w:lineRule="auto"/>
        <w:ind w:firstLine="680"/>
        <w:jc w:val="center"/>
        <w:rPr>
          <w:rFonts w:ascii="Arial" w:hAnsi="Arial" w:cs="Arial"/>
          <w:b/>
          <w:sz w:val="32"/>
          <w:szCs w:val="32"/>
        </w:rPr>
      </w:pPr>
      <w:r w:rsidRPr="008711BA">
        <w:rPr>
          <w:rFonts w:ascii="Arial" w:hAnsi="Arial" w:cs="Arial"/>
          <w:b/>
          <w:sz w:val="32"/>
          <w:szCs w:val="32"/>
        </w:rPr>
        <w:drawing>
          <wp:inline distT="0" distB="0" distL="0" distR="0">
            <wp:extent cx="1354455" cy="1285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54000"/>
                    </a:blip>
                    <a:srcRect/>
                    <a:stretch>
                      <a:fillRect/>
                    </a:stretch>
                  </pic:blipFill>
                  <pic:spPr bwMode="auto">
                    <a:xfrm>
                      <a:off x="0" y="0"/>
                      <a:ext cx="1354455" cy="1285240"/>
                    </a:xfrm>
                    <a:prstGeom prst="rect">
                      <a:avLst/>
                    </a:prstGeom>
                    <a:noFill/>
                    <a:ln w="9525">
                      <a:noFill/>
                      <a:miter lim="800000"/>
                      <a:headEnd/>
                      <a:tailEnd/>
                    </a:ln>
                  </pic:spPr>
                </pic:pic>
              </a:graphicData>
            </a:graphic>
          </wp:inline>
        </w:drawing>
      </w:r>
    </w:p>
    <w:p w:rsidR="00B016F0" w:rsidRPr="008711BA" w:rsidRDefault="00B016F0" w:rsidP="008412AF">
      <w:pPr>
        <w:spacing w:after="0" w:line="240" w:lineRule="auto"/>
        <w:ind w:firstLine="680"/>
        <w:jc w:val="center"/>
        <w:rPr>
          <w:rFonts w:ascii="Arial" w:hAnsi="Arial" w:cs="Arial"/>
          <w:b/>
          <w:sz w:val="44"/>
          <w:szCs w:val="44"/>
        </w:rPr>
      </w:pPr>
      <w:r w:rsidRPr="008711BA">
        <w:rPr>
          <w:rFonts w:ascii="Arial" w:hAnsi="Arial" w:cs="Arial"/>
          <w:b/>
          <w:sz w:val="44"/>
          <w:szCs w:val="44"/>
        </w:rPr>
        <w:t>АДМИНИСТРАЦИЯ</w:t>
      </w:r>
    </w:p>
    <w:p w:rsidR="00B016F0" w:rsidRPr="008711BA" w:rsidRDefault="00E50257" w:rsidP="008412AF">
      <w:pPr>
        <w:spacing w:after="0" w:line="240" w:lineRule="auto"/>
        <w:ind w:firstLine="680"/>
        <w:jc w:val="center"/>
        <w:rPr>
          <w:rFonts w:ascii="Arial" w:hAnsi="Arial" w:cs="Arial"/>
          <w:b/>
          <w:sz w:val="44"/>
          <w:szCs w:val="44"/>
        </w:rPr>
      </w:pPr>
      <w:r w:rsidRPr="008711BA">
        <w:rPr>
          <w:rFonts w:ascii="Arial" w:hAnsi="Arial" w:cs="Arial"/>
          <w:b/>
          <w:sz w:val="44"/>
          <w:szCs w:val="44"/>
        </w:rPr>
        <w:t>ОЗЕРСКОГО</w:t>
      </w:r>
      <w:r w:rsidR="00B016F0" w:rsidRPr="008711BA">
        <w:rPr>
          <w:rFonts w:ascii="Arial" w:hAnsi="Arial" w:cs="Arial"/>
          <w:b/>
          <w:sz w:val="44"/>
          <w:szCs w:val="44"/>
        </w:rPr>
        <w:t xml:space="preserve"> СЕЛЬСОВЕТА</w:t>
      </w:r>
    </w:p>
    <w:p w:rsidR="008412AF" w:rsidRPr="008711BA" w:rsidRDefault="008412AF" w:rsidP="008412AF">
      <w:pPr>
        <w:spacing w:after="0" w:line="240" w:lineRule="auto"/>
        <w:ind w:firstLine="680"/>
        <w:jc w:val="center"/>
        <w:rPr>
          <w:rFonts w:ascii="Arial" w:hAnsi="Arial" w:cs="Arial"/>
          <w:b/>
          <w:sz w:val="44"/>
          <w:szCs w:val="44"/>
        </w:rPr>
      </w:pPr>
      <w:r w:rsidRPr="008711BA">
        <w:rPr>
          <w:rFonts w:ascii="Arial" w:hAnsi="Arial" w:cs="Arial"/>
          <w:b/>
          <w:sz w:val="44"/>
          <w:szCs w:val="44"/>
        </w:rPr>
        <w:t>ЩИГРОВСКОГО РАЙОНА</w:t>
      </w:r>
    </w:p>
    <w:p w:rsidR="00B016F0" w:rsidRPr="008412AF" w:rsidRDefault="00B016F0" w:rsidP="008412AF">
      <w:pPr>
        <w:spacing w:after="0" w:line="240" w:lineRule="auto"/>
        <w:ind w:firstLine="680"/>
        <w:jc w:val="center"/>
        <w:rPr>
          <w:rFonts w:ascii="Arial" w:hAnsi="Arial" w:cs="Arial"/>
          <w:b/>
          <w:sz w:val="32"/>
          <w:szCs w:val="32"/>
        </w:rPr>
      </w:pPr>
      <w:r w:rsidRPr="008412AF">
        <w:rPr>
          <w:rFonts w:ascii="Arial" w:hAnsi="Arial" w:cs="Arial"/>
          <w:b/>
          <w:sz w:val="32"/>
          <w:szCs w:val="32"/>
        </w:rPr>
        <w:t>КУРСКОЙ ОБЛАСТИ</w:t>
      </w:r>
    </w:p>
    <w:p w:rsidR="00504B84" w:rsidRPr="008412AF" w:rsidRDefault="00504B84" w:rsidP="008412AF">
      <w:pPr>
        <w:spacing w:after="0" w:line="240" w:lineRule="auto"/>
        <w:ind w:firstLine="680"/>
        <w:jc w:val="center"/>
        <w:rPr>
          <w:rFonts w:ascii="Arial" w:hAnsi="Arial" w:cs="Arial"/>
          <w:b/>
          <w:sz w:val="32"/>
          <w:szCs w:val="32"/>
        </w:rPr>
      </w:pPr>
    </w:p>
    <w:p w:rsidR="00B016F0" w:rsidRPr="008412AF" w:rsidRDefault="008412AF" w:rsidP="008412AF">
      <w:pPr>
        <w:spacing w:after="0" w:line="240" w:lineRule="auto"/>
        <w:ind w:firstLine="680"/>
        <w:jc w:val="center"/>
        <w:rPr>
          <w:rFonts w:ascii="Arial" w:hAnsi="Arial" w:cs="Arial"/>
          <w:b/>
          <w:sz w:val="32"/>
          <w:szCs w:val="32"/>
        </w:rPr>
      </w:pPr>
      <w:r>
        <w:rPr>
          <w:rFonts w:ascii="Arial" w:hAnsi="Arial" w:cs="Arial"/>
          <w:b/>
          <w:sz w:val="32"/>
          <w:szCs w:val="32"/>
        </w:rPr>
        <w:t>ПОСТАНОВЛЕНИ</w:t>
      </w:r>
      <w:r w:rsidR="00B016F0" w:rsidRPr="008412AF">
        <w:rPr>
          <w:rFonts w:ascii="Arial" w:hAnsi="Arial" w:cs="Arial"/>
          <w:b/>
          <w:sz w:val="32"/>
          <w:szCs w:val="32"/>
        </w:rPr>
        <w:t>Е</w:t>
      </w:r>
    </w:p>
    <w:p w:rsidR="008412AF" w:rsidRDefault="008412AF" w:rsidP="008412AF">
      <w:pPr>
        <w:spacing w:after="0" w:line="240" w:lineRule="auto"/>
        <w:ind w:firstLine="680"/>
        <w:jc w:val="center"/>
        <w:rPr>
          <w:rFonts w:ascii="Arial" w:hAnsi="Arial" w:cs="Arial"/>
          <w:b/>
          <w:color w:val="000000"/>
          <w:sz w:val="32"/>
          <w:szCs w:val="32"/>
        </w:rPr>
      </w:pPr>
    </w:p>
    <w:p w:rsidR="008412AF" w:rsidRPr="008711BA" w:rsidRDefault="008711BA" w:rsidP="008711BA">
      <w:pPr>
        <w:pStyle w:val="ConsPlusTitle"/>
        <w:rPr>
          <w:rFonts w:ascii="Arial" w:hAnsi="Arial" w:cs="Arial"/>
          <w:b w:val="0"/>
          <w:szCs w:val="24"/>
        </w:rPr>
      </w:pPr>
      <w:r w:rsidRPr="008711BA">
        <w:rPr>
          <w:rFonts w:ascii="Arial" w:hAnsi="Arial" w:cs="Arial"/>
          <w:b w:val="0"/>
          <w:szCs w:val="24"/>
        </w:rPr>
        <w:t>От 25 февраля 2020 года №19</w:t>
      </w:r>
    </w:p>
    <w:p w:rsidR="00475B44" w:rsidRPr="008711BA" w:rsidRDefault="00475B44" w:rsidP="008711BA">
      <w:pPr>
        <w:pStyle w:val="ConsPlusTitle"/>
        <w:rPr>
          <w:rFonts w:ascii="Arial" w:hAnsi="Arial" w:cs="Arial"/>
          <w:b w:val="0"/>
          <w:szCs w:val="24"/>
        </w:rPr>
      </w:pPr>
      <w:r w:rsidRPr="008711BA">
        <w:rPr>
          <w:rFonts w:ascii="Arial" w:hAnsi="Arial" w:cs="Arial"/>
          <w:b w:val="0"/>
          <w:szCs w:val="24"/>
        </w:rPr>
        <w:t>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475B44" w:rsidRPr="008412AF" w:rsidRDefault="00475B44" w:rsidP="008412AF">
      <w:pPr>
        <w:pStyle w:val="ConsPlusTitle"/>
        <w:ind w:firstLine="680"/>
        <w:jc w:val="center"/>
        <w:rPr>
          <w:rFonts w:ascii="Arial" w:hAnsi="Arial" w:cs="Arial"/>
          <w:szCs w:val="24"/>
        </w:rPr>
      </w:pP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В соответствии </w:t>
      </w:r>
      <w:r w:rsidR="00583416" w:rsidRPr="00CE406C">
        <w:rPr>
          <w:rFonts w:ascii="Arial" w:hAnsi="Arial" w:cs="Arial"/>
          <w:color w:val="FF0000"/>
          <w:szCs w:val="24"/>
        </w:rPr>
        <w:t>с Федеральным законом</w:t>
      </w:r>
      <w:r w:rsidRPr="00CE406C">
        <w:rPr>
          <w:rFonts w:ascii="Arial" w:hAnsi="Arial" w:cs="Arial"/>
          <w:color w:val="FF0000"/>
          <w:szCs w:val="24"/>
        </w:rPr>
        <w:t xml:space="preserve"> от 05.04.2013 № 44-ФЗ «О контрактной системе в сфере закупок товаров, работ и услуг для обеспечения государственных и муниципальных нужд»</w:t>
      </w:r>
      <w:r w:rsidRPr="008412AF">
        <w:rPr>
          <w:rFonts w:ascii="Arial" w:hAnsi="Arial" w:cs="Arial"/>
          <w:szCs w:val="24"/>
        </w:rPr>
        <w:t xml:space="preserve">, приказом Министерства финансов Российской Федерации и Федерального казначейства от 12.03.2018 №14н «Об утверждении </w:t>
      </w:r>
      <w:r w:rsidR="00B016F0" w:rsidRPr="008412AF">
        <w:rPr>
          <w:rFonts w:ascii="Arial" w:hAnsi="Arial" w:cs="Arial"/>
          <w:szCs w:val="24"/>
        </w:rPr>
        <w:t>О</w:t>
      </w:r>
      <w:r w:rsidRPr="008412AF">
        <w:rPr>
          <w:rFonts w:ascii="Arial" w:hAnsi="Arial" w:cs="Arial"/>
          <w:szCs w:val="24"/>
        </w:rPr>
        <w:t xml:space="preserve">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r w:rsidR="00E50257">
        <w:rPr>
          <w:rFonts w:ascii="Arial" w:hAnsi="Arial" w:cs="Arial"/>
          <w:szCs w:val="24"/>
        </w:rPr>
        <w:t>Озерского</w:t>
      </w:r>
      <w:r w:rsidRPr="008412AF">
        <w:rPr>
          <w:rFonts w:ascii="Arial" w:hAnsi="Arial" w:cs="Arial"/>
          <w:szCs w:val="24"/>
        </w:rPr>
        <w:t xml:space="preserve"> сельсовета </w:t>
      </w:r>
      <w:r w:rsidR="00B016F0" w:rsidRPr="008412AF">
        <w:rPr>
          <w:rFonts w:ascii="Arial" w:hAnsi="Arial" w:cs="Arial"/>
          <w:szCs w:val="24"/>
        </w:rPr>
        <w:t>Щигровского</w:t>
      </w:r>
      <w:r w:rsidRPr="008412AF">
        <w:rPr>
          <w:rFonts w:ascii="Arial" w:hAnsi="Arial" w:cs="Arial"/>
          <w:szCs w:val="24"/>
        </w:rPr>
        <w:t xml:space="preserve"> района Курской области</w:t>
      </w:r>
      <w:r w:rsidR="008412AF" w:rsidRPr="008412AF">
        <w:rPr>
          <w:rFonts w:ascii="Arial" w:hAnsi="Arial" w:cs="Arial"/>
          <w:szCs w:val="24"/>
        </w:rPr>
        <w:t xml:space="preserve"> постановляет</w:t>
      </w:r>
      <w:r w:rsidRPr="008412AF">
        <w:rPr>
          <w:rFonts w:ascii="Arial" w:hAnsi="Arial" w:cs="Arial"/>
          <w:szCs w:val="24"/>
        </w:rPr>
        <w:t>:</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1. Утвердить прилагаемый </w:t>
      </w:r>
      <w:hyperlink w:anchor="P31" w:history="1">
        <w:r w:rsidRPr="008412AF">
          <w:rPr>
            <w:rFonts w:ascii="Arial" w:hAnsi="Arial" w:cs="Arial"/>
            <w:szCs w:val="24"/>
          </w:rPr>
          <w:t>Порядок</w:t>
        </w:r>
      </w:hyperlink>
      <w:r w:rsidRPr="008412AF">
        <w:rPr>
          <w:rFonts w:ascii="Arial" w:hAnsi="Arial" w:cs="Arial"/>
          <w:szCs w:val="24"/>
        </w:rPr>
        <w:t xml:space="preserve">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w:t>
      </w:r>
      <w:r w:rsidR="00E50257">
        <w:rPr>
          <w:rFonts w:ascii="Arial" w:hAnsi="Arial" w:cs="Arial"/>
          <w:szCs w:val="24"/>
        </w:rPr>
        <w:t>Озерского</w:t>
      </w:r>
      <w:r w:rsidRPr="008412AF">
        <w:rPr>
          <w:rFonts w:ascii="Arial" w:hAnsi="Arial" w:cs="Arial"/>
          <w:szCs w:val="24"/>
        </w:rPr>
        <w:t xml:space="preserve"> сельсовета </w:t>
      </w:r>
      <w:r w:rsidR="00B016F0" w:rsidRPr="008412AF">
        <w:rPr>
          <w:rFonts w:ascii="Arial" w:hAnsi="Arial" w:cs="Arial"/>
          <w:szCs w:val="24"/>
        </w:rPr>
        <w:t>Щигровского</w:t>
      </w:r>
      <w:r w:rsidRPr="008412AF">
        <w:rPr>
          <w:rFonts w:ascii="Arial" w:hAnsi="Arial" w:cs="Arial"/>
          <w:szCs w:val="24"/>
        </w:rPr>
        <w:t xml:space="preserve"> района Курской области.</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2. Контроль за исполнением настоящего </w:t>
      </w:r>
      <w:r w:rsidR="003A22AE" w:rsidRPr="008412AF">
        <w:rPr>
          <w:rFonts w:ascii="Arial" w:hAnsi="Arial" w:cs="Arial"/>
          <w:szCs w:val="24"/>
        </w:rPr>
        <w:t>П</w:t>
      </w:r>
      <w:r w:rsidRPr="008412AF">
        <w:rPr>
          <w:rFonts w:ascii="Arial" w:hAnsi="Arial" w:cs="Arial"/>
          <w:szCs w:val="24"/>
        </w:rPr>
        <w:t xml:space="preserve">остановления возложить на начальника отдела </w:t>
      </w:r>
      <w:r w:rsidR="00B016F0" w:rsidRPr="008412AF">
        <w:rPr>
          <w:rFonts w:ascii="Arial" w:hAnsi="Arial" w:cs="Arial"/>
          <w:szCs w:val="24"/>
        </w:rPr>
        <w:t xml:space="preserve">по бюджетному учету и отчетности </w:t>
      </w:r>
      <w:r w:rsidRPr="008412AF">
        <w:rPr>
          <w:rFonts w:ascii="Arial" w:hAnsi="Arial" w:cs="Arial"/>
          <w:szCs w:val="24"/>
        </w:rPr>
        <w:t xml:space="preserve">Администрации </w:t>
      </w:r>
      <w:r w:rsidR="00E50257">
        <w:rPr>
          <w:rFonts w:ascii="Arial" w:hAnsi="Arial" w:cs="Arial"/>
          <w:szCs w:val="24"/>
        </w:rPr>
        <w:t>Озерского</w:t>
      </w:r>
      <w:r w:rsidRPr="008412AF">
        <w:rPr>
          <w:rFonts w:ascii="Arial" w:hAnsi="Arial" w:cs="Arial"/>
          <w:szCs w:val="24"/>
        </w:rPr>
        <w:t xml:space="preserve"> сельсовета </w:t>
      </w:r>
      <w:r w:rsidR="00B016F0" w:rsidRPr="008412AF">
        <w:rPr>
          <w:rFonts w:ascii="Arial" w:hAnsi="Arial" w:cs="Arial"/>
          <w:szCs w:val="24"/>
        </w:rPr>
        <w:t>Щигровского</w:t>
      </w:r>
      <w:r w:rsidR="00E50257">
        <w:rPr>
          <w:rFonts w:ascii="Arial" w:hAnsi="Arial" w:cs="Arial"/>
          <w:szCs w:val="24"/>
        </w:rPr>
        <w:t xml:space="preserve"> </w:t>
      </w:r>
      <w:r w:rsidRPr="008412AF">
        <w:rPr>
          <w:rFonts w:ascii="Arial" w:hAnsi="Arial" w:cs="Arial"/>
          <w:szCs w:val="24"/>
        </w:rPr>
        <w:t>райо</w:t>
      </w:r>
      <w:r w:rsidR="002F0310" w:rsidRPr="008412AF">
        <w:rPr>
          <w:rFonts w:ascii="Arial" w:hAnsi="Arial" w:cs="Arial"/>
          <w:szCs w:val="24"/>
        </w:rPr>
        <w:t>н</w:t>
      </w:r>
      <w:r w:rsidR="008412AF">
        <w:rPr>
          <w:rFonts w:ascii="Arial" w:hAnsi="Arial" w:cs="Arial"/>
          <w:szCs w:val="24"/>
        </w:rPr>
        <w:t xml:space="preserve">а Курской области </w:t>
      </w:r>
      <w:r w:rsidR="00E50257">
        <w:rPr>
          <w:rFonts w:ascii="Arial" w:hAnsi="Arial" w:cs="Arial"/>
          <w:szCs w:val="24"/>
        </w:rPr>
        <w:t>Кретову Е.Н.</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3. Со дня вступления в силу настоящего постановления признать утратившим силу постановление Администрации </w:t>
      </w:r>
      <w:r w:rsidR="00E50257">
        <w:rPr>
          <w:rFonts w:ascii="Arial" w:hAnsi="Arial" w:cs="Arial"/>
          <w:szCs w:val="24"/>
        </w:rPr>
        <w:t>Озерского</w:t>
      </w:r>
      <w:r w:rsidRPr="008412AF">
        <w:rPr>
          <w:rFonts w:ascii="Arial" w:hAnsi="Arial" w:cs="Arial"/>
          <w:szCs w:val="24"/>
        </w:rPr>
        <w:t xml:space="preserve"> сельсовета </w:t>
      </w:r>
      <w:r w:rsidR="00B016F0" w:rsidRPr="008412AF">
        <w:rPr>
          <w:rFonts w:ascii="Arial" w:hAnsi="Arial" w:cs="Arial"/>
          <w:szCs w:val="24"/>
        </w:rPr>
        <w:t>Щигровского</w:t>
      </w:r>
      <w:r w:rsidR="002F0310" w:rsidRPr="008412AF">
        <w:rPr>
          <w:rFonts w:ascii="Arial" w:hAnsi="Arial" w:cs="Arial"/>
          <w:szCs w:val="24"/>
        </w:rPr>
        <w:t xml:space="preserve"> района Курск</w:t>
      </w:r>
      <w:r w:rsidR="00151167">
        <w:rPr>
          <w:rFonts w:ascii="Arial" w:hAnsi="Arial" w:cs="Arial"/>
          <w:szCs w:val="24"/>
        </w:rPr>
        <w:t xml:space="preserve">ой области от </w:t>
      </w:r>
      <w:r w:rsidR="00E50257">
        <w:rPr>
          <w:rFonts w:ascii="Arial" w:hAnsi="Arial" w:cs="Arial"/>
          <w:szCs w:val="24"/>
        </w:rPr>
        <w:t>04</w:t>
      </w:r>
      <w:r w:rsidR="002F0310" w:rsidRPr="008412AF">
        <w:rPr>
          <w:rFonts w:ascii="Arial" w:hAnsi="Arial" w:cs="Arial"/>
          <w:szCs w:val="24"/>
        </w:rPr>
        <w:t>.1</w:t>
      </w:r>
      <w:r w:rsidR="006221E1" w:rsidRPr="008412AF">
        <w:rPr>
          <w:rFonts w:ascii="Arial" w:hAnsi="Arial" w:cs="Arial"/>
          <w:szCs w:val="24"/>
        </w:rPr>
        <w:t>2</w:t>
      </w:r>
      <w:r w:rsidR="002F0310" w:rsidRPr="008412AF">
        <w:rPr>
          <w:rFonts w:ascii="Arial" w:hAnsi="Arial" w:cs="Arial"/>
          <w:szCs w:val="24"/>
        </w:rPr>
        <w:t>.201</w:t>
      </w:r>
      <w:r w:rsidR="00151167">
        <w:rPr>
          <w:rFonts w:ascii="Arial" w:hAnsi="Arial" w:cs="Arial"/>
          <w:szCs w:val="24"/>
        </w:rPr>
        <w:t>9 №10</w:t>
      </w:r>
      <w:r w:rsidR="00E50257">
        <w:rPr>
          <w:rFonts w:ascii="Arial" w:hAnsi="Arial" w:cs="Arial"/>
          <w:szCs w:val="24"/>
        </w:rPr>
        <w:t>8</w:t>
      </w:r>
      <w:r w:rsidR="00B016F0" w:rsidRPr="008412AF">
        <w:rPr>
          <w:rFonts w:ascii="Arial" w:hAnsi="Arial" w:cs="Arial"/>
          <w:szCs w:val="24"/>
        </w:rPr>
        <w:t xml:space="preserve"> «Об утверждении п</w:t>
      </w:r>
      <w:r w:rsidRPr="008412AF">
        <w:rPr>
          <w:rFonts w:ascii="Arial" w:hAnsi="Arial" w:cs="Arial"/>
          <w:szCs w:val="24"/>
        </w:rPr>
        <w:t xml:space="preserve">орядка осуществления внутреннего муниципального финансового контроля в сфере закупок </w:t>
      </w:r>
      <w:r w:rsidR="00B016F0" w:rsidRPr="008412AF">
        <w:rPr>
          <w:rFonts w:ascii="Arial" w:hAnsi="Arial" w:cs="Arial"/>
          <w:szCs w:val="24"/>
        </w:rPr>
        <w:t xml:space="preserve"> товаров, работ, услуг </w:t>
      </w:r>
      <w:r w:rsidRPr="008412AF">
        <w:rPr>
          <w:rFonts w:ascii="Arial" w:hAnsi="Arial" w:cs="Arial"/>
          <w:szCs w:val="24"/>
        </w:rPr>
        <w:t>для обеспечения муниципальных нужд</w:t>
      </w:r>
      <w:r w:rsidR="00E50257">
        <w:rPr>
          <w:rFonts w:ascii="Arial" w:hAnsi="Arial" w:cs="Arial"/>
          <w:szCs w:val="24"/>
        </w:rPr>
        <w:t xml:space="preserve"> Озерского</w:t>
      </w:r>
      <w:r w:rsidR="00B016F0" w:rsidRPr="008412AF">
        <w:rPr>
          <w:rFonts w:ascii="Arial" w:hAnsi="Arial" w:cs="Arial"/>
          <w:szCs w:val="24"/>
        </w:rPr>
        <w:t xml:space="preserve"> сельсовета Щигровского района Курской области</w:t>
      </w:r>
      <w:r w:rsidRPr="008412AF">
        <w:rPr>
          <w:rFonts w:ascii="Arial" w:hAnsi="Arial" w:cs="Arial"/>
          <w:szCs w:val="24"/>
        </w:rPr>
        <w:t>».</w:t>
      </w:r>
    </w:p>
    <w:p w:rsidR="00475B44" w:rsidRPr="008412AF" w:rsidRDefault="00475B44" w:rsidP="008412AF">
      <w:pPr>
        <w:pStyle w:val="ConsPlusNormal"/>
        <w:ind w:firstLine="680"/>
        <w:jc w:val="both"/>
        <w:rPr>
          <w:rFonts w:ascii="Arial" w:hAnsi="Arial" w:cs="Arial"/>
          <w:szCs w:val="24"/>
        </w:rPr>
      </w:pPr>
      <w:r w:rsidRPr="008412AF">
        <w:rPr>
          <w:rFonts w:ascii="Arial" w:hAnsi="Arial" w:cs="Arial"/>
          <w:szCs w:val="24"/>
        </w:rPr>
        <w:t xml:space="preserve">4. Постановление вступает в силу со дня его </w:t>
      </w:r>
      <w:r w:rsidR="00583416" w:rsidRPr="00583416">
        <w:rPr>
          <w:rFonts w:ascii="Arial" w:hAnsi="Arial" w:cs="Arial"/>
          <w:color w:val="FF0000"/>
          <w:szCs w:val="24"/>
        </w:rPr>
        <w:t>обнародования</w:t>
      </w:r>
      <w:r w:rsidRPr="008412AF">
        <w:rPr>
          <w:rFonts w:ascii="Arial" w:hAnsi="Arial" w:cs="Arial"/>
          <w:szCs w:val="24"/>
        </w:rPr>
        <w:t>.</w:t>
      </w:r>
    </w:p>
    <w:p w:rsidR="00BD5D64" w:rsidRPr="008412AF" w:rsidRDefault="00BD5D64" w:rsidP="008412AF">
      <w:pPr>
        <w:pStyle w:val="ConsPlusNormal"/>
        <w:tabs>
          <w:tab w:val="left" w:pos="7080"/>
        </w:tabs>
        <w:ind w:firstLine="680"/>
        <w:jc w:val="both"/>
        <w:rPr>
          <w:rFonts w:ascii="Arial" w:hAnsi="Arial" w:cs="Arial"/>
          <w:szCs w:val="24"/>
        </w:rPr>
      </w:pPr>
    </w:p>
    <w:p w:rsidR="00BD5D64" w:rsidRPr="008412AF" w:rsidRDefault="00BD5D64" w:rsidP="008412AF">
      <w:pPr>
        <w:pStyle w:val="ConsPlusNormal"/>
        <w:tabs>
          <w:tab w:val="left" w:pos="7080"/>
        </w:tabs>
        <w:ind w:firstLine="680"/>
        <w:jc w:val="both"/>
        <w:rPr>
          <w:rFonts w:ascii="Arial" w:hAnsi="Arial" w:cs="Arial"/>
          <w:szCs w:val="24"/>
        </w:rPr>
      </w:pPr>
    </w:p>
    <w:p w:rsidR="00475B44" w:rsidRPr="008412AF" w:rsidRDefault="00475B44" w:rsidP="008412AF">
      <w:pPr>
        <w:pStyle w:val="ConsPlusNormal"/>
        <w:tabs>
          <w:tab w:val="left" w:pos="7080"/>
        </w:tabs>
        <w:ind w:firstLine="680"/>
        <w:jc w:val="both"/>
        <w:rPr>
          <w:rFonts w:ascii="Arial" w:hAnsi="Arial" w:cs="Arial"/>
          <w:szCs w:val="24"/>
        </w:rPr>
      </w:pPr>
      <w:r w:rsidRPr="008412AF">
        <w:rPr>
          <w:rFonts w:ascii="Arial" w:hAnsi="Arial" w:cs="Arial"/>
          <w:szCs w:val="24"/>
        </w:rPr>
        <w:t>Глав</w:t>
      </w:r>
      <w:r w:rsidR="00BD5D64" w:rsidRPr="008412AF">
        <w:rPr>
          <w:rFonts w:ascii="Arial" w:hAnsi="Arial" w:cs="Arial"/>
          <w:szCs w:val="24"/>
        </w:rPr>
        <w:t>а</w:t>
      </w:r>
      <w:r w:rsidR="00E50257">
        <w:rPr>
          <w:rFonts w:ascii="Arial" w:hAnsi="Arial" w:cs="Arial"/>
          <w:szCs w:val="24"/>
        </w:rPr>
        <w:t xml:space="preserve"> Озерского</w:t>
      </w:r>
      <w:r w:rsidR="00504B84" w:rsidRPr="008412AF">
        <w:rPr>
          <w:rFonts w:ascii="Arial" w:hAnsi="Arial" w:cs="Arial"/>
          <w:szCs w:val="24"/>
        </w:rPr>
        <w:t xml:space="preserve"> сельсовета                                    </w:t>
      </w:r>
      <w:r w:rsidR="00E50257">
        <w:rPr>
          <w:rFonts w:ascii="Arial" w:hAnsi="Arial" w:cs="Arial"/>
          <w:szCs w:val="24"/>
        </w:rPr>
        <w:t>Ю, А. Бартене</w:t>
      </w:r>
      <w:r w:rsidR="001617E7">
        <w:rPr>
          <w:rFonts w:ascii="Arial" w:hAnsi="Arial" w:cs="Arial"/>
          <w:szCs w:val="24"/>
        </w:rPr>
        <w:t>в</w:t>
      </w:r>
    </w:p>
    <w:p w:rsidR="00475B44" w:rsidRPr="008412AF" w:rsidRDefault="00475B44" w:rsidP="008412AF">
      <w:pPr>
        <w:pStyle w:val="msonormalbullet2gifbullet1gif"/>
        <w:spacing w:before="0" w:beforeAutospacing="0" w:after="0" w:afterAutospacing="0"/>
        <w:ind w:firstLine="680"/>
        <w:contextualSpacing/>
        <w:jc w:val="right"/>
        <w:rPr>
          <w:rFonts w:ascii="Arial" w:hAnsi="Arial" w:cs="Arial"/>
        </w:rPr>
      </w:pPr>
      <w:r w:rsidRPr="008412AF">
        <w:rPr>
          <w:rFonts w:ascii="Arial" w:hAnsi="Arial" w:cs="Arial"/>
        </w:rPr>
        <w:lastRenderedPageBreak/>
        <w:t>Приложение № 1</w:t>
      </w:r>
    </w:p>
    <w:p w:rsidR="00475B44" w:rsidRPr="008412AF" w:rsidRDefault="008412AF" w:rsidP="008412AF">
      <w:pPr>
        <w:pStyle w:val="msonormalbullet2gifbullet2gifbullet1gif"/>
        <w:spacing w:before="0" w:beforeAutospacing="0" w:after="0" w:afterAutospacing="0"/>
        <w:ind w:firstLine="680"/>
        <w:contextualSpacing/>
        <w:jc w:val="right"/>
        <w:rPr>
          <w:rFonts w:ascii="Arial" w:hAnsi="Arial" w:cs="Arial"/>
        </w:rPr>
      </w:pPr>
      <w:r>
        <w:rPr>
          <w:rFonts w:ascii="Arial" w:hAnsi="Arial" w:cs="Arial"/>
        </w:rPr>
        <w:t>к постановлению Администрации</w:t>
      </w:r>
    </w:p>
    <w:p w:rsidR="00475B44" w:rsidRPr="008412AF" w:rsidRDefault="00E50257" w:rsidP="008412AF">
      <w:pPr>
        <w:pStyle w:val="msonormalbullet2gifbullet2gifbullet3gif"/>
        <w:spacing w:before="0" w:beforeAutospacing="0" w:after="0" w:afterAutospacing="0"/>
        <w:ind w:firstLine="680"/>
        <w:contextualSpacing/>
        <w:jc w:val="right"/>
        <w:rPr>
          <w:rFonts w:ascii="Arial" w:hAnsi="Arial" w:cs="Arial"/>
        </w:rPr>
      </w:pPr>
      <w:r>
        <w:rPr>
          <w:rFonts w:ascii="Arial" w:hAnsi="Arial" w:cs="Arial"/>
        </w:rPr>
        <w:t>Озерского</w:t>
      </w:r>
      <w:r w:rsidR="00475B44" w:rsidRPr="008412AF">
        <w:rPr>
          <w:rFonts w:ascii="Arial" w:hAnsi="Arial" w:cs="Arial"/>
        </w:rPr>
        <w:t xml:space="preserve"> сельсовета</w:t>
      </w:r>
    </w:p>
    <w:p w:rsidR="00475B44" w:rsidRDefault="00B016F0" w:rsidP="008412AF">
      <w:pPr>
        <w:pStyle w:val="msonormalbullet2gifbullet3gif"/>
        <w:spacing w:before="0" w:beforeAutospacing="0" w:after="0" w:afterAutospacing="0"/>
        <w:ind w:firstLine="680"/>
        <w:contextualSpacing/>
        <w:jc w:val="right"/>
        <w:rPr>
          <w:rFonts w:ascii="Arial" w:hAnsi="Arial" w:cs="Arial"/>
        </w:rPr>
      </w:pPr>
      <w:r w:rsidRPr="008412AF">
        <w:rPr>
          <w:rFonts w:ascii="Arial" w:hAnsi="Arial" w:cs="Arial"/>
        </w:rPr>
        <w:t>Щигровского</w:t>
      </w:r>
      <w:r w:rsidR="00475B44" w:rsidRPr="008412AF">
        <w:rPr>
          <w:rFonts w:ascii="Arial" w:hAnsi="Arial" w:cs="Arial"/>
        </w:rPr>
        <w:t xml:space="preserve"> района Курской области</w:t>
      </w:r>
    </w:p>
    <w:p w:rsidR="008711BA" w:rsidRPr="008711BA" w:rsidRDefault="008711BA" w:rsidP="008711BA">
      <w:pPr>
        <w:pStyle w:val="ConsPlusTitle"/>
        <w:jc w:val="right"/>
        <w:rPr>
          <w:rFonts w:ascii="Arial" w:hAnsi="Arial" w:cs="Arial"/>
          <w:b w:val="0"/>
          <w:szCs w:val="24"/>
        </w:rPr>
      </w:pPr>
      <w:r w:rsidRPr="008711BA">
        <w:rPr>
          <w:rFonts w:ascii="Arial" w:hAnsi="Arial" w:cs="Arial"/>
          <w:b w:val="0"/>
          <w:szCs w:val="24"/>
        </w:rPr>
        <w:t>От 25 февраля 2020 года №19</w:t>
      </w:r>
    </w:p>
    <w:p w:rsidR="008711BA" w:rsidRPr="008412AF" w:rsidRDefault="008711BA" w:rsidP="008412AF">
      <w:pPr>
        <w:pStyle w:val="msonormalbullet2gifbullet3gif"/>
        <w:spacing w:before="0" w:beforeAutospacing="0" w:after="0" w:afterAutospacing="0"/>
        <w:ind w:firstLine="680"/>
        <w:contextualSpacing/>
        <w:jc w:val="right"/>
        <w:rPr>
          <w:rFonts w:ascii="Arial" w:hAnsi="Arial" w:cs="Arial"/>
        </w:rPr>
      </w:pPr>
    </w:p>
    <w:p w:rsidR="00475B44" w:rsidRPr="00151167" w:rsidRDefault="00475B44" w:rsidP="00151167">
      <w:pPr>
        <w:spacing w:after="0" w:line="240" w:lineRule="auto"/>
        <w:ind w:firstLine="680"/>
        <w:jc w:val="right"/>
        <w:rPr>
          <w:rFonts w:ascii="Arial" w:hAnsi="Arial" w:cs="Arial"/>
          <w:sz w:val="24"/>
          <w:szCs w:val="24"/>
        </w:rPr>
      </w:pPr>
    </w:p>
    <w:p w:rsidR="00475B44" w:rsidRPr="008412AF" w:rsidRDefault="008412AF" w:rsidP="008412AF">
      <w:pPr>
        <w:pStyle w:val="msonormalbullet2gifbullet2gif"/>
        <w:spacing w:before="0" w:beforeAutospacing="0" w:after="0" w:afterAutospacing="0"/>
        <w:ind w:firstLine="680"/>
        <w:contextualSpacing/>
        <w:jc w:val="center"/>
        <w:rPr>
          <w:rFonts w:ascii="Arial" w:hAnsi="Arial" w:cs="Arial"/>
          <w:b/>
          <w:sz w:val="30"/>
          <w:szCs w:val="30"/>
        </w:rPr>
      </w:pPr>
      <w:r w:rsidRPr="008412AF">
        <w:rPr>
          <w:rFonts w:ascii="Arial" w:hAnsi="Arial" w:cs="Arial"/>
          <w:b/>
          <w:sz w:val="30"/>
          <w:szCs w:val="30"/>
        </w:rPr>
        <w:t>Порядок</w:t>
      </w:r>
    </w:p>
    <w:p w:rsidR="00475B44" w:rsidRPr="008412AF" w:rsidRDefault="00475B44" w:rsidP="008412AF">
      <w:pPr>
        <w:pStyle w:val="ConsPlusNormal"/>
        <w:ind w:firstLine="680"/>
        <w:jc w:val="center"/>
        <w:rPr>
          <w:rFonts w:ascii="Arial" w:hAnsi="Arial" w:cs="Arial"/>
          <w:b/>
          <w:sz w:val="30"/>
          <w:szCs w:val="30"/>
        </w:rPr>
      </w:pPr>
      <w:r w:rsidRPr="008412AF">
        <w:rPr>
          <w:rFonts w:ascii="Arial" w:hAnsi="Arial" w:cs="Arial"/>
          <w:b/>
          <w:sz w:val="30"/>
          <w:szCs w:val="30"/>
        </w:rPr>
        <w:t xml:space="preserve">осуществления контроля за </w:t>
      </w:r>
      <w:r w:rsidR="008412AF">
        <w:rPr>
          <w:rFonts w:ascii="Arial" w:hAnsi="Arial" w:cs="Arial"/>
          <w:b/>
          <w:sz w:val="30"/>
          <w:szCs w:val="30"/>
        </w:rPr>
        <w:t xml:space="preserve">соблюдением Федерального закона </w:t>
      </w:r>
      <w:r w:rsidRPr="008412AF">
        <w:rPr>
          <w:rFonts w:ascii="Arial" w:hAnsi="Arial" w:cs="Arial"/>
          <w:b/>
          <w:sz w:val="30"/>
          <w:szCs w:val="30"/>
        </w:rPr>
        <w:t>«О контрактной системе в сфере закупок товаров, работ, услуг для обеспечения государственных и муниципальных нужд»</w:t>
      </w:r>
    </w:p>
    <w:p w:rsidR="008412AF" w:rsidRDefault="00475B44" w:rsidP="008412AF">
      <w:pPr>
        <w:pStyle w:val="ConsPlusNormal"/>
        <w:ind w:firstLine="680"/>
        <w:jc w:val="center"/>
        <w:rPr>
          <w:rFonts w:ascii="Arial" w:hAnsi="Arial" w:cs="Arial"/>
          <w:b/>
          <w:sz w:val="30"/>
          <w:szCs w:val="30"/>
        </w:rPr>
      </w:pPr>
      <w:r w:rsidRPr="008412AF">
        <w:rPr>
          <w:rFonts w:ascii="Arial" w:hAnsi="Arial" w:cs="Arial"/>
          <w:b/>
          <w:sz w:val="30"/>
          <w:szCs w:val="30"/>
        </w:rPr>
        <w:t xml:space="preserve">Администрацией </w:t>
      </w:r>
      <w:r w:rsidR="00E50257">
        <w:rPr>
          <w:rFonts w:ascii="Arial" w:hAnsi="Arial" w:cs="Arial"/>
          <w:b/>
          <w:sz w:val="30"/>
          <w:szCs w:val="30"/>
        </w:rPr>
        <w:t>Озерского</w:t>
      </w:r>
      <w:r w:rsidRPr="008412AF">
        <w:rPr>
          <w:rFonts w:ascii="Arial" w:hAnsi="Arial" w:cs="Arial"/>
          <w:b/>
          <w:sz w:val="30"/>
          <w:szCs w:val="30"/>
        </w:rPr>
        <w:t xml:space="preserve"> сельсовета </w:t>
      </w:r>
    </w:p>
    <w:p w:rsidR="00475B44" w:rsidRPr="008412AF" w:rsidRDefault="00B016F0" w:rsidP="008412AF">
      <w:pPr>
        <w:pStyle w:val="ConsPlusNormal"/>
        <w:ind w:firstLine="680"/>
        <w:jc w:val="center"/>
        <w:rPr>
          <w:rFonts w:ascii="Arial" w:hAnsi="Arial" w:cs="Arial"/>
          <w:b/>
          <w:sz w:val="30"/>
          <w:szCs w:val="30"/>
        </w:rPr>
      </w:pPr>
      <w:r w:rsidRPr="008412AF">
        <w:rPr>
          <w:rFonts w:ascii="Arial" w:hAnsi="Arial" w:cs="Arial"/>
          <w:b/>
          <w:sz w:val="30"/>
          <w:szCs w:val="30"/>
        </w:rPr>
        <w:t>Щигровского</w:t>
      </w:r>
      <w:r w:rsidR="00475B44" w:rsidRPr="008412AF">
        <w:rPr>
          <w:rFonts w:ascii="Arial" w:hAnsi="Arial" w:cs="Arial"/>
          <w:b/>
          <w:sz w:val="30"/>
          <w:szCs w:val="30"/>
        </w:rPr>
        <w:t xml:space="preserve"> района Курской области</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 Общие положения</w:t>
      </w:r>
    </w:p>
    <w:p w:rsidR="00475B44" w:rsidRPr="00151167" w:rsidRDefault="008412AF" w:rsidP="008412AF">
      <w:pPr>
        <w:pStyle w:val="pj"/>
        <w:shd w:val="clear" w:color="auto" w:fill="FFFFFF"/>
        <w:spacing w:before="0" w:beforeAutospacing="0" w:after="0" w:afterAutospacing="0"/>
        <w:ind w:firstLine="680"/>
        <w:jc w:val="both"/>
        <w:textAlignment w:val="baseline"/>
        <w:rPr>
          <w:rFonts w:ascii="Arial" w:hAnsi="Arial" w:cs="Arial"/>
          <w:color w:val="FF0000"/>
        </w:rPr>
      </w:pPr>
      <w:r>
        <w:rPr>
          <w:rFonts w:ascii="Arial" w:hAnsi="Arial" w:cs="Arial"/>
        </w:rPr>
        <w:t>1. Настоящий Порядок</w:t>
      </w:r>
      <w:r w:rsidR="00475B44" w:rsidRPr="008412AF">
        <w:rPr>
          <w:rFonts w:ascii="Arial" w:hAnsi="Arial" w:cs="Arial"/>
        </w:rPr>
        <w:t xml:space="preserve"> осуществления органом муниципального финансового контроля </w:t>
      </w:r>
      <w:r w:rsidR="002F0310" w:rsidRPr="008412AF">
        <w:rPr>
          <w:rFonts w:ascii="Arial" w:hAnsi="Arial" w:cs="Arial"/>
        </w:rPr>
        <w:t>–</w:t>
      </w:r>
      <w:r w:rsidR="00475B44" w:rsidRPr="008412AF">
        <w:rPr>
          <w:rFonts w:ascii="Arial" w:hAnsi="Arial" w:cs="Arial"/>
        </w:rPr>
        <w:t xml:space="preserve"> Администрацией</w:t>
      </w:r>
      <w:r w:rsidR="00E50257">
        <w:rPr>
          <w:rFonts w:ascii="Arial" w:hAnsi="Arial" w:cs="Arial"/>
        </w:rPr>
        <w:t xml:space="preserve"> Озерского</w:t>
      </w:r>
      <w:r w:rsidR="00475B44" w:rsidRPr="008412AF">
        <w:rPr>
          <w:rFonts w:ascii="Arial" w:hAnsi="Arial" w:cs="Arial"/>
        </w:rPr>
        <w:t xml:space="preserve"> сельсовета </w:t>
      </w:r>
      <w:r w:rsidR="00714A11" w:rsidRPr="008412AF">
        <w:rPr>
          <w:rFonts w:ascii="Arial" w:hAnsi="Arial" w:cs="Arial"/>
        </w:rPr>
        <w:t>Щигровского</w:t>
      </w:r>
      <w:r>
        <w:rPr>
          <w:rFonts w:ascii="Arial" w:hAnsi="Arial" w:cs="Arial"/>
        </w:rPr>
        <w:t xml:space="preserve"> района</w:t>
      </w:r>
      <w:r w:rsidR="00475B44" w:rsidRPr="008412AF">
        <w:rPr>
          <w:rFonts w:ascii="Arial" w:hAnsi="Arial" w:cs="Arial"/>
        </w:rPr>
        <w:t xml:space="preserve"> Курской области за соблюдением Федерального закона от 5 апреля 2013 г. N</w:t>
      </w:r>
      <w:hyperlink r:id="rId8" w:history="1">
        <w:r w:rsidR="00475B44" w:rsidRPr="008412AF">
          <w:rPr>
            <w:rStyle w:val="a7"/>
            <w:rFonts w:ascii="Arial" w:hAnsi="Arial" w:cs="Arial"/>
            <w:color w:val="000000"/>
            <w:u w:val="none"/>
            <w:bdr w:val="none" w:sz="0" w:space="0" w:color="auto" w:frame="1"/>
          </w:rPr>
          <w:t>44-ФЗ</w:t>
        </w:r>
      </w:hyperlink>
      <w:r w:rsidR="00475B44" w:rsidRPr="008412AF">
        <w:rPr>
          <w:rFonts w:ascii="Arial" w:hAnsi="Arial" w:cs="Arial"/>
        </w:rPr>
        <w:t>"О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r w:rsidR="00151167" w:rsidRPr="00151167">
        <w:rPr>
          <w:rFonts w:ascii="Arial" w:hAnsi="Arial" w:cs="Arial"/>
          <w:color w:val="FF0000"/>
        </w:rPr>
        <w:t>в отношении закупок для обеспечения исключительно муниципальных нужд</w:t>
      </w:r>
      <w:r w:rsidR="00475B44" w:rsidRPr="00151167">
        <w:rPr>
          <w:rFonts w:ascii="Arial" w:hAnsi="Arial" w:cs="Arial"/>
          <w:color w:val="FF0000"/>
        </w:rPr>
        <w:t>.</w:t>
      </w:r>
    </w:p>
    <w:p w:rsidR="00475B44"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 Деятельность Органа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51167" w:rsidRPr="00151167" w:rsidRDefault="002911D1" w:rsidP="00151167">
      <w:pPr>
        <w:pStyle w:val="pj"/>
        <w:shd w:val="clear" w:color="auto" w:fill="FFFFFF"/>
        <w:spacing w:before="0" w:beforeAutospacing="0" w:after="0" w:afterAutospacing="0"/>
        <w:ind w:firstLine="680"/>
        <w:jc w:val="both"/>
        <w:textAlignment w:val="baseline"/>
        <w:rPr>
          <w:rFonts w:ascii="Arial" w:hAnsi="Arial" w:cs="Arial"/>
          <w:color w:val="FF0000"/>
        </w:rPr>
      </w:pPr>
      <w:r>
        <w:rPr>
          <w:rFonts w:ascii="Arial" w:hAnsi="Arial" w:cs="Arial"/>
          <w:color w:val="FF0000"/>
        </w:rPr>
        <w:t xml:space="preserve">3. </w:t>
      </w:r>
      <w:r w:rsidR="00151167" w:rsidRPr="00151167">
        <w:rPr>
          <w:rFonts w:ascii="Arial" w:hAnsi="Arial" w:cs="Arial"/>
          <w:color w:val="FF0000"/>
        </w:rPr>
        <w:t>Деятельность по контролю осуществля</w:t>
      </w:r>
      <w:r w:rsidR="00151167">
        <w:rPr>
          <w:rFonts w:ascii="Arial" w:hAnsi="Arial" w:cs="Arial"/>
          <w:color w:val="FF0000"/>
        </w:rPr>
        <w:t xml:space="preserve">ется </w:t>
      </w:r>
      <w:r w:rsidR="00151167" w:rsidRPr="00151167">
        <w:rPr>
          <w:rFonts w:ascii="Arial" w:hAnsi="Arial" w:cs="Arial"/>
          <w:color w:val="FF0000"/>
        </w:rPr>
        <w:t xml:space="preserve"> в отношении заказчиков,</w:t>
      </w:r>
    </w:p>
    <w:p w:rsidR="00151167" w:rsidRDefault="00151167" w:rsidP="00151167">
      <w:pPr>
        <w:pStyle w:val="pj"/>
        <w:shd w:val="clear" w:color="auto" w:fill="FFFFFF"/>
        <w:spacing w:before="0" w:beforeAutospacing="0" w:after="0" w:afterAutospacing="0"/>
        <w:jc w:val="both"/>
        <w:textAlignment w:val="baseline"/>
        <w:rPr>
          <w:rFonts w:ascii="Arial" w:hAnsi="Arial" w:cs="Arial"/>
          <w:color w:val="FF0000"/>
        </w:rPr>
      </w:pPr>
      <w:r w:rsidRPr="00151167">
        <w:rPr>
          <w:rFonts w:ascii="Arial" w:hAnsi="Arial" w:cs="Arial"/>
          <w:color w:val="FF0000"/>
        </w:rPr>
        <w:t>контрактных служб, контрактных управ</w:t>
      </w:r>
      <w:r>
        <w:rPr>
          <w:rFonts w:ascii="Arial" w:hAnsi="Arial" w:cs="Arial"/>
          <w:color w:val="FF0000"/>
        </w:rPr>
        <w:t xml:space="preserve">ляющих, уполномоченных органов, </w:t>
      </w:r>
      <w:r w:rsidRPr="00151167">
        <w:rPr>
          <w:rFonts w:ascii="Arial" w:hAnsi="Arial" w:cs="Arial"/>
          <w:color w:val="FF0000"/>
        </w:rPr>
        <w:t>осуществляющих действия, на</w:t>
      </w:r>
      <w:bookmarkStart w:id="0" w:name="_GoBack"/>
      <w:bookmarkEnd w:id="0"/>
      <w:r w:rsidRPr="00151167">
        <w:rPr>
          <w:rFonts w:ascii="Arial" w:hAnsi="Arial" w:cs="Arial"/>
          <w:color w:val="FF0000"/>
        </w:rPr>
        <w:t>правленные на осуществление закупок товаров, работ,услуг для муниципальных нужд в соответствии с Федеральным законом № 44-ФЗ</w:t>
      </w:r>
      <w:r>
        <w:rPr>
          <w:rFonts w:ascii="Arial" w:hAnsi="Arial" w:cs="Arial"/>
          <w:color w:val="FF0000"/>
        </w:rPr>
        <w:t>.</w:t>
      </w:r>
    </w:p>
    <w:p w:rsidR="00475B44" w:rsidRPr="00151167" w:rsidRDefault="00CE406C" w:rsidP="00E50257">
      <w:pPr>
        <w:pStyle w:val="pj"/>
        <w:shd w:val="clear" w:color="auto" w:fill="FFFFFF"/>
        <w:spacing w:before="0" w:beforeAutospacing="0" w:after="0" w:afterAutospacing="0"/>
        <w:ind w:firstLine="680"/>
        <w:jc w:val="both"/>
        <w:textAlignment w:val="baseline"/>
        <w:rPr>
          <w:rFonts w:ascii="Arial" w:hAnsi="Arial" w:cs="Arial"/>
          <w:color w:val="FF0000"/>
        </w:rPr>
      </w:pPr>
      <w:r>
        <w:rPr>
          <w:rFonts w:ascii="Arial" w:hAnsi="Arial" w:cs="Arial"/>
        </w:rPr>
        <w:t>4</w:t>
      </w:r>
      <w:r w:rsidR="00475B44" w:rsidRPr="008412AF">
        <w:rPr>
          <w:rFonts w:ascii="Arial" w:hAnsi="Arial" w:cs="Arial"/>
        </w:rPr>
        <w:t>.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475B44" w:rsidRPr="008412AF" w:rsidRDefault="00CE406C"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5</w:t>
      </w:r>
      <w:r w:rsidR="00475B44" w:rsidRPr="008412AF">
        <w:rPr>
          <w:rFonts w:ascii="Arial" w:hAnsi="Arial" w:cs="Arial"/>
        </w:rPr>
        <w:t>. Должностными лицами Органа контроля, осуществляющимидеятельность по контролю являются:</w:t>
      </w:r>
    </w:p>
    <w:p w:rsidR="00475B44" w:rsidRPr="008412AF" w:rsidRDefault="00475B44" w:rsidP="008412AF">
      <w:pPr>
        <w:pStyle w:val="ConsPlusNormal"/>
        <w:ind w:firstLine="680"/>
        <w:contextualSpacing/>
        <w:jc w:val="both"/>
        <w:rPr>
          <w:rFonts w:ascii="Arial" w:hAnsi="Arial" w:cs="Arial"/>
          <w:szCs w:val="24"/>
        </w:rPr>
      </w:pPr>
      <w:r w:rsidRPr="008412AF">
        <w:rPr>
          <w:rFonts w:ascii="Arial" w:hAnsi="Arial" w:cs="Arial"/>
          <w:szCs w:val="24"/>
        </w:rPr>
        <w:t>а) руководитель Органа контроля;</w:t>
      </w:r>
    </w:p>
    <w:p w:rsidR="00475B44" w:rsidRPr="008412AF" w:rsidRDefault="00475B44" w:rsidP="008412AF">
      <w:pPr>
        <w:pStyle w:val="ConsPlusNormal"/>
        <w:ind w:firstLine="680"/>
        <w:contextualSpacing/>
        <w:jc w:val="both"/>
        <w:rPr>
          <w:rFonts w:ascii="Arial" w:hAnsi="Arial" w:cs="Arial"/>
          <w:szCs w:val="24"/>
        </w:rPr>
      </w:pPr>
      <w:r w:rsidRPr="008412AF">
        <w:rPr>
          <w:rFonts w:ascii="Arial" w:hAnsi="Arial" w:cs="Arial"/>
          <w:szCs w:val="24"/>
        </w:rPr>
        <w:t>б) иные муниципальные служащие Органа контроля, уполномоченные на участие в проведении контрольных мероприятий</w:t>
      </w:r>
      <w:r w:rsidR="008412AF">
        <w:rPr>
          <w:rFonts w:ascii="Arial" w:hAnsi="Arial" w:cs="Arial"/>
          <w:szCs w:val="24"/>
        </w:rPr>
        <w:t xml:space="preserve"> в соответствии с распоряжением</w:t>
      </w:r>
      <w:r w:rsidR="00CA0D9D" w:rsidRPr="008412AF">
        <w:rPr>
          <w:rFonts w:ascii="Arial" w:hAnsi="Arial" w:cs="Arial"/>
          <w:szCs w:val="24"/>
        </w:rPr>
        <w:t>р</w:t>
      </w:r>
      <w:r w:rsidR="00343879" w:rsidRPr="008412AF">
        <w:rPr>
          <w:rFonts w:ascii="Arial" w:hAnsi="Arial" w:cs="Arial"/>
          <w:szCs w:val="24"/>
        </w:rPr>
        <w:t xml:space="preserve">уководителя </w:t>
      </w:r>
      <w:r w:rsidRPr="008412AF">
        <w:rPr>
          <w:rFonts w:ascii="Arial" w:hAnsi="Arial" w:cs="Arial"/>
          <w:szCs w:val="24"/>
        </w:rPr>
        <w:t>Органа контроля о назначении контрольного мероприятия.</w:t>
      </w:r>
    </w:p>
    <w:p w:rsidR="00475B44" w:rsidRPr="008412AF" w:rsidRDefault="00E50257"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t>6</w:t>
      </w:r>
      <w:r w:rsidR="00475B44" w:rsidRPr="008412AF">
        <w:rPr>
          <w:rFonts w:ascii="Arial" w:hAnsi="Arial" w:cs="Arial"/>
        </w:rPr>
        <w:t>. Должностные лица, осуществляющие контроль, обязаны:</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соблюдать требования нормативных правовых актов в установленной сфере деятельности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б) проводить контрольные мероприятия в соответствии с распоряжением  </w:t>
      </w:r>
      <w:r w:rsidR="00CA0D9D" w:rsidRPr="008412AF">
        <w:rPr>
          <w:rFonts w:ascii="Arial" w:hAnsi="Arial" w:cs="Arial"/>
        </w:rPr>
        <w:t>р</w:t>
      </w:r>
      <w:r w:rsidR="00343879" w:rsidRPr="008412AF">
        <w:rPr>
          <w:rFonts w:ascii="Arial" w:hAnsi="Arial" w:cs="Arial"/>
        </w:rPr>
        <w:t xml:space="preserve">уководителя </w:t>
      </w:r>
      <w:r w:rsidRPr="008412AF">
        <w:rPr>
          <w:rFonts w:ascii="Arial" w:hAnsi="Arial" w:cs="Arial"/>
        </w:rPr>
        <w:t>Органа контроля</w:t>
      </w:r>
      <w:r w:rsidR="005867E3" w:rsidRPr="008412AF">
        <w:rPr>
          <w:rFonts w:ascii="Arial" w:hAnsi="Arial" w:cs="Arial"/>
        </w:rPr>
        <w:t>;</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lastRenderedPageBreak/>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w:t>
      </w:r>
      <w:r w:rsidR="005867E3" w:rsidRPr="008412AF">
        <w:rPr>
          <w:rFonts w:ascii="Arial" w:hAnsi="Arial" w:cs="Arial"/>
        </w:rPr>
        <w:t xml:space="preserve"> обеспечения муниципальных нужд</w:t>
      </w:r>
      <w:r w:rsidRPr="008412AF">
        <w:rPr>
          <w:rFonts w:ascii="Arial" w:hAnsi="Arial" w:cs="Arial"/>
        </w:rPr>
        <w:t xml:space="preserve"> - с копией распоряжения </w:t>
      </w:r>
      <w:r w:rsidR="005867E3" w:rsidRPr="008412AF">
        <w:rPr>
          <w:rFonts w:ascii="Arial" w:hAnsi="Arial" w:cs="Arial"/>
        </w:rPr>
        <w:t>р</w:t>
      </w:r>
      <w:r w:rsidR="00343879" w:rsidRPr="008412AF">
        <w:rPr>
          <w:rFonts w:ascii="Arial" w:hAnsi="Arial" w:cs="Arial"/>
        </w:rPr>
        <w:t xml:space="preserve">уководителя </w:t>
      </w:r>
      <w:r w:rsidRPr="008412AF">
        <w:rPr>
          <w:rFonts w:ascii="Arial" w:hAnsi="Arial" w:cs="Arial"/>
        </w:rPr>
        <w:t>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w:t>
      </w:r>
      <w:r w:rsidR="00E50257">
        <w:rPr>
          <w:rFonts w:ascii="Arial" w:hAnsi="Arial" w:cs="Arial"/>
        </w:rPr>
        <w:t>Озерского</w:t>
      </w:r>
      <w:r w:rsidRPr="008412AF">
        <w:rPr>
          <w:rFonts w:ascii="Arial" w:hAnsi="Arial" w:cs="Arial"/>
        </w:rPr>
        <w:t xml:space="preserve"> сельсовета </w:t>
      </w:r>
      <w:r w:rsidR="00714A11" w:rsidRPr="008412AF">
        <w:rPr>
          <w:rFonts w:ascii="Arial" w:hAnsi="Arial" w:cs="Arial"/>
        </w:rPr>
        <w:t>Щигровского</w:t>
      </w:r>
      <w:r w:rsidRPr="008412AF">
        <w:rPr>
          <w:rFonts w:ascii="Arial" w:hAnsi="Arial" w:cs="Arial"/>
        </w:rPr>
        <w:t xml:space="preserve"> района;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w:t>
      </w:r>
      <w:r w:rsidR="00E50257">
        <w:rPr>
          <w:rFonts w:ascii="Arial" w:hAnsi="Arial" w:cs="Arial"/>
        </w:rPr>
        <w:t>Озерского</w:t>
      </w:r>
      <w:r w:rsidRPr="008412AF">
        <w:rPr>
          <w:rFonts w:ascii="Arial" w:hAnsi="Arial" w:cs="Arial"/>
        </w:rPr>
        <w:t xml:space="preserve"> сельсовета </w:t>
      </w:r>
      <w:r w:rsidR="00714A11" w:rsidRPr="008412AF">
        <w:rPr>
          <w:rFonts w:ascii="Arial" w:hAnsi="Arial" w:cs="Arial"/>
        </w:rPr>
        <w:t>Щигровского</w:t>
      </w:r>
      <w:r w:rsidRPr="008412AF">
        <w:rPr>
          <w:rFonts w:ascii="Arial" w:hAnsi="Arial" w:cs="Arial"/>
        </w:rPr>
        <w:t xml:space="preserve"> района.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6. Должностные лица, осуществляющие контроль, в соответствии с частью 27 статьи 99 Федерального закона имеют право:</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обращаться в суд, арбитражный суд с исками о признании осуществленных закупок недействительными в соответствии с Граждански</w:t>
      </w:r>
      <w:r w:rsidR="00FE5B1C" w:rsidRPr="008412AF">
        <w:rPr>
          <w:rFonts w:ascii="Arial" w:hAnsi="Arial" w:cs="Arial"/>
        </w:rPr>
        <w:t>м кодексом Российской Федерации.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8. Запросы о представлении документов и информации, акты проверок, предписания вручаются руководителям или уполномоченным должностным </w:t>
      </w:r>
      <w:r w:rsidRPr="008412AF">
        <w:rPr>
          <w:rFonts w:ascii="Arial" w:hAnsi="Arial" w:cs="Arial"/>
        </w:rPr>
        <w:lastRenderedPageBreak/>
        <w:t>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w:t>
      </w:r>
      <w:r w:rsidR="008412AF">
        <w:rPr>
          <w:rFonts w:ascii="Arial" w:hAnsi="Arial" w:cs="Arial"/>
        </w:rPr>
        <w:t>рации от 27 октября 2015 года N</w:t>
      </w:r>
      <w:hyperlink r:id="rId9" w:history="1">
        <w:r w:rsidRPr="008412AF">
          <w:rPr>
            <w:rStyle w:val="a7"/>
            <w:rFonts w:ascii="Arial" w:hAnsi="Arial" w:cs="Arial"/>
            <w:color w:val="000000"/>
            <w:u w:val="none"/>
            <w:bdr w:val="none" w:sz="0" w:space="0" w:color="auto" w:frame="1"/>
          </w:rPr>
          <w:t>1148</w:t>
        </w:r>
      </w:hyperlink>
      <w:r w:rsidRPr="008412AF">
        <w:rPr>
          <w:rFonts w:ascii="Arial" w:hAnsi="Arial" w:cs="Arial"/>
          <w:color w:val="000000"/>
        </w:rPr>
        <w:t>.</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11.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II. Назначение контрольных мероприятий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13. Контрольное мероприятие проводится должностным лицом (должностными лицами) Органа контроля на основании распоряжения</w:t>
      </w:r>
      <w:r w:rsidR="00D54DA2" w:rsidRPr="008412AF">
        <w:rPr>
          <w:rFonts w:ascii="Arial" w:hAnsi="Arial" w:cs="Arial"/>
        </w:rPr>
        <w:t>р</w:t>
      </w:r>
      <w:r w:rsidR="006A004E" w:rsidRPr="008412AF">
        <w:rPr>
          <w:rFonts w:ascii="Arial" w:hAnsi="Arial" w:cs="Arial"/>
        </w:rPr>
        <w:t xml:space="preserve">уководителя Органа контроля </w:t>
      </w:r>
      <w:r w:rsidR="00D714E9" w:rsidRPr="008412AF">
        <w:rPr>
          <w:rFonts w:ascii="Arial" w:hAnsi="Arial" w:cs="Arial"/>
        </w:rPr>
        <w:t>о</w:t>
      </w:r>
      <w:r w:rsidRPr="008412AF">
        <w:rPr>
          <w:rFonts w:ascii="Arial" w:hAnsi="Arial" w:cs="Arial"/>
        </w:rPr>
        <w:t xml:space="preserve"> назначении контрольного мероприятия.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14. Распоряжение </w:t>
      </w:r>
      <w:r w:rsidR="00D54DA2" w:rsidRPr="008412AF">
        <w:rPr>
          <w:rFonts w:ascii="Arial" w:hAnsi="Arial" w:cs="Arial"/>
        </w:rPr>
        <w:t>р</w:t>
      </w:r>
      <w:r w:rsidR="007236A1" w:rsidRPr="008412AF">
        <w:rPr>
          <w:rFonts w:ascii="Arial" w:hAnsi="Arial" w:cs="Arial"/>
        </w:rPr>
        <w:t xml:space="preserve">уководителя </w:t>
      </w:r>
      <w:r w:rsidRPr="008412AF">
        <w:rPr>
          <w:rFonts w:ascii="Arial" w:hAnsi="Arial" w:cs="Arial"/>
        </w:rPr>
        <w:t>Органа контроля о назначении контрольного мероприятия должно содержать следующие сведения: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наименование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место нахождения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место фактического осуществления деятельности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проверяемый период;</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основание проведения контрольного мероприятия;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е) тему контрольного мероприятия;</w:t>
      </w:r>
    </w:p>
    <w:p w:rsidR="00475B44" w:rsidRPr="008412AF" w:rsidRDefault="00475B44" w:rsidP="008412AF">
      <w:pPr>
        <w:pStyle w:val="ConsPlusNormal"/>
        <w:ind w:firstLine="680"/>
        <w:contextualSpacing/>
        <w:jc w:val="both"/>
        <w:rPr>
          <w:rFonts w:ascii="Arial" w:hAnsi="Arial" w:cs="Arial"/>
          <w:szCs w:val="24"/>
        </w:rPr>
      </w:pPr>
      <w:r w:rsidRPr="008412AF">
        <w:rPr>
          <w:rFonts w:ascii="Arial" w:hAnsi="Arial" w:cs="Arial"/>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з) срок проведения контрольного мероприятия;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и) перечень основных вопросов, подлежащих изучению в ходе проведения контрольного мероприятия.</w:t>
      </w:r>
    </w:p>
    <w:p w:rsidR="00475B44" w:rsidRPr="008412AF" w:rsidRDefault="008412AF" w:rsidP="008412AF">
      <w:pPr>
        <w:pStyle w:val="pj"/>
        <w:shd w:val="clear" w:color="auto" w:fill="FFFFFF"/>
        <w:spacing w:before="0" w:beforeAutospacing="0" w:after="0" w:afterAutospacing="0"/>
        <w:ind w:firstLine="680"/>
        <w:jc w:val="both"/>
        <w:textAlignment w:val="baseline"/>
        <w:rPr>
          <w:rFonts w:ascii="Arial" w:hAnsi="Arial" w:cs="Arial"/>
        </w:rPr>
      </w:pPr>
      <w:r>
        <w:rPr>
          <w:rFonts w:ascii="Arial" w:hAnsi="Arial" w:cs="Arial"/>
        </w:rPr>
        <w:lastRenderedPageBreak/>
        <w:t>Изменение</w:t>
      </w:r>
      <w:r w:rsidR="00475B44" w:rsidRPr="008412AF">
        <w:rPr>
          <w:rFonts w:ascii="Arial" w:hAnsi="Arial" w:cs="Arial"/>
        </w:rPr>
        <w:t xml:space="preserve">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w:t>
      </w:r>
      <w:r w:rsidR="00306AEF" w:rsidRPr="008412AF">
        <w:rPr>
          <w:rFonts w:ascii="Arial" w:hAnsi="Arial" w:cs="Arial"/>
        </w:rPr>
        <w:t xml:space="preserve">ельным документом руководителя </w:t>
      </w:r>
      <w:r w:rsidR="00475B44" w:rsidRPr="008412AF">
        <w:rPr>
          <w:rFonts w:ascii="Arial" w:hAnsi="Arial" w:cs="Arial"/>
        </w:rPr>
        <w:t xml:space="preserve">Органа контроля. </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15. Плановые проверки осуществляются в соответствии с утвержденным планом контрольных мероприятий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16. Периодичность проведения плановых проверок в отношении одного субъекта контроля должна составлять не более 1 раза в год.</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17. Внеплановые проверки проводятся в соответствии с решением руководителя Органа контроля, принятого:</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в случае истечения срока исполнения ранее выданного предписания;</w:t>
      </w:r>
    </w:p>
    <w:p w:rsidR="00475B44" w:rsidRPr="008412AF" w:rsidRDefault="00475B44" w:rsidP="008412AF">
      <w:pPr>
        <w:pStyle w:val="pj"/>
        <w:shd w:val="clear" w:color="auto" w:fill="FFFFFF"/>
        <w:tabs>
          <w:tab w:val="left" w:pos="567"/>
        </w:tabs>
        <w:spacing w:before="0" w:beforeAutospacing="0" w:after="0" w:afterAutospacing="0"/>
        <w:ind w:firstLine="680"/>
        <w:jc w:val="both"/>
        <w:textAlignment w:val="baseline"/>
        <w:rPr>
          <w:rFonts w:ascii="Arial" w:hAnsi="Arial" w:cs="Arial"/>
        </w:rPr>
      </w:pPr>
      <w:r w:rsidRPr="008412AF">
        <w:rPr>
          <w:rFonts w:ascii="Arial" w:hAnsi="Arial" w:cs="Arial"/>
        </w:rPr>
        <w:t>в) в случае, предусмотренном подпунктом "в" пункта 41 Порядка.</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III. Проведение контрольных мероприятий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18. Камеральная проверка может проводиться одним должностным лицом или проверочной группой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19. Выездная проверка проводится проверочной группой Органа контроля в составе не менее двух должностных лиц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20.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24.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Одновременно с направлением копии решения о приостановлении камеральной проверки в соответствии с пунктом 33 Порядка в адрес субъекта </w:t>
      </w:r>
      <w:r w:rsidRPr="008412AF">
        <w:rPr>
          <w:rFonts w:ascii="Arial" w:hAnsi="Arial" w:cs="Arial"/>
        </w:rPr>
        <w:lastRenderedPageBreak/>
        <w:t>контроля направляется повторный запрос о представлении недостающих документов и информации, необходимых для проведения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Факт непредставления субъектом контроля документов и информации фиксируется в акте, который оформляется по результатам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25. Выездная проверка проводится по месту нахождения и месту фактического осуществления деятельности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26. Срок проведения выездной проверки не может превышать 30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27. В ходе выездной проверки проводятся контрольные действия по документальному и фактическому изучению деятельности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28. Срок проведения выездной или камеральной проверки может быть продлен не более чем на 10 рабочих дней по реш</w:t>
      </w:r>
      <w:r w:rsidR="00461B10" w:rsidRPr="008412AF">
        <w:rPr>
          <w:rFonts w:ascii="Arial" w:hAnsi="Arial" w:cs="Arial"/>
        </w:rPr>
        <w:t xml:space="preserve">ению руководителя </w:t>
      </w:r>
      <w:r w:rsidRPr="008412AF">
        <w:rPr>
          <w:rFonts w:ascii="Arial" w:hAnsi="Arial" w:cs="Arial"/>
        </w:rPr>
        <w:t>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руководителемпроверочной группы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29. В рамках выездной или камеральной проверки проводится встречная проверка по решению</w:t>
      </w:r>
      <w:r w:rsidR="00097081" w:rsidRPr="008412AF">
        <w:rPr>
          <w:rFonts w:ascii="Arial" w:hAnsi="Arial" w:cs="Arial"/>
        </w:rPr>
        <w:t xml:space="preserve"> руководителя Органа контроля</w:t>
      </w:r>
      <w:r w:rsidRPr="008412AF">
        <w:rPr>
          <w:rFonts w:ascii="Arial" w:hAnsi="Arial" w:cs="Arial"/>
        </w:rPr>
        <w:t>, принятого на основании мотивированного обращения должностного лица Ор</w:t>
      </w:r>
      <w:r w:rsidR="008412AF">
        <w:rPr>
          <w:rFonts w:ascii="Arial" w:hAnsi="Arial" w:cs="Arial"/>
        </w:rPr>
        <w:t>гана контроля (при проведении</w:t>
      </w:r>
      <w:r w:rsidRPr="008412AF">
        <w:rPr>
          <w:rFonts w:ascii="Arial" w:hAnsi="Arial" w:cs="Arial"/>
        </w:rPr>
        <w:t xml:space="preserve"> камеральной проверки одним должностным лицом) либо руководителя проверочной группы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30.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lastRenderedPageBreak/>
        <w:t>Срок проведения встречной проверки не может превышать 20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31. Проведение выездной или камеральной проверки по решению </w:t>
      </w:r>
      <w:r w:rsidR="00097081" w:rsidRPr="008412AF">
        <w:rPr>
          <w:rFonts w:ascii="Arial" w:hAnsi="Arial" w:cs="Arial"/>
        </w:rPr>
        <w:t xml:space="preserve"> руководителя Органа контроля </w:t>
      </w:r>
      <w:r w:rsidRPr="008412AF">
        <w:rPr>
          <w:rFonts w:ascii="Arial" w:hAnsi="Arial" w:cs="Arial"/>
        </w:rPr>
        <w:t>приостанавливается на общий срок не более 30 рабочих дней в следующих случаях:</w:t>
      </w:r>
    </w:p>
    <w:p w:rsidR="00475B44" w:rsidRPr="008412AF" w:rsidRDefault="00475B44" w:rsidP="008412AF">
      <w:pPr>
        <w:pStyle w:val="pj"/>
        <w:shd w:val="clear" w:color="auto" w:fill="FFFFFF"/>
        <w:tabs>
          <w:tab w:val="left" w:pos="567"/>
        </w:tabs>
        <w:spacing w:before="0" w:beforeAutospacing="0" w:after="0" w:afterAutospacing="0"/>
        <w:ind w:firstLine="680"/>
        <w:jc w:val="both"/>
        <w:textAlignment w:val="baseline"/>
        <w:rPr>
          <w:rFonts w:ascii="Arial" w:hAnsi="Arial" w:cs="Arial"/>
        </w:rPr>
      </w:pPr>
      <w:r w:rsidRPr="008412AF">
        <w:rPr>
          <w:rFonts w:ascii="Arial" w:hAnsi="Arial" w:cs="Arial"/>
        </w:rPr>
        <w:t>а) на период проведения встречной проверки, но не более чем на 20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на период организации и проведения экспертиз, но не более чем на 20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32. Решение о возобновлении проведения выездной или камеральной проверки принимается в срок не более 2 рабочих дней: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после завершения проведения встречной проверки и (или) экспертизы согласно подпунктам "а", "б" пункта 31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после устранения причин приостановления проведения проверки, указанных в подпунктах "в" - "д" пункта 31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после истечения срока приостановления проверки в соответствии с подпунктами "в" - "д" пункта 31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Коп</w:t>
      </w:r>
      <w:r w:rsidR="008412AF">
        <w:rPr>
          <w:rFonts w:ascii="Arial" w:hAnsi="Arial" w:cs="Arial"/>
        </w:rPr>
        <w:t>ия распоряжения Органа контроля</w:t>
      </w:r>
      <w:r w:rsidRPr="008412AF">
        <w:rPr>
          <w:rFonts w:ascii="Arial" w:hAnsi="Arial" w:cs="Arial"/>
        </w:rPr>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34.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IV. Оформление результатов контрольных мероприятий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 xml:space="preserve">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w:t>
      </w:r>
      <w:r w:rsidRPr="008412AF">
        <w:rPr>
          <w:rFonts w:ascii="Arial" w:hAnsi="Arial" w:cs="Arial"/>
        </w:rPr>
        <w:lastRenderedPageBreak/>
        <w:t>группой) в последний день проведения проверки и приобщается к материалам выездной или камеральной проверки соответственно.</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По результатам встречной проверки предписания субъекту контроля не выдаются.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w:t>
      </w:r>
      <w:r w:rsidR="008412AF">
        <w:rPr>
          <w:rFonts w:ascii="Arial" w:hAnsi="Arial" w:cs="Arial"/>
        </w:rPr>
        <w:t>и одним должностным лицом) либо</w:t>
      </w:r>
      <w:r w:rsidRPr="008412AF">
        <w:rPr>
          <w:rFonts w:ascii="Arial" w:hAnsi="Arial" w:cs="Arial"/>
        </w:rPr>
        <w:t xml:space="preserve"> всеми членамипроверочной группы Органа контроля(при проведении проверки проверочной группой).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Письменные возражения субъекта контроля приобщаются к материалам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а) о выдаче обязательного для исполнения предписания в случаях, установленных Федеральным законом;</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б) об отсутствии оснований для выдачи предписания;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о проведении внеплановой выездной проверки.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Отчет о результатах выездной или камеральной проверки приобщается к материалам проверки.</w:t>
      </w: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8412AF"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28"/>
          <w:szCs w:val="28"/>
        </w:rPr>
      </w:pPr>
      <w:r w:rsidRPr="008412AF">
        <w:rPr>
          <w:rFonts w:ascii="Arial" w:hAnsi="Arial" w:cs="Arial"/>
          <w:b/>
          <w:bCs/>
          <w:sz w:val="28"/>
          <w:szCs w:val="28"/>
        </w:rPr>
        <w:t>V. Реализация результатов контрольных мероприятий</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lastRenderedPageBreak/>
        <w:t>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41 Порядка.</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43. Предписание должно содержать сроки его исполнения.</w:t>
      </w:r>
    </w:p>
    <w:p w:rsidR="00475B44"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9354F3" w:rsidRPr="008412AF"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8412AF">
        <w:rPr>
          <w:rFonts w:ascii="Arial" w:hAnsi="Arial" w:cs="Arial"/>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w:t>
      </w:r>
      <w:r w:rsidR="008412AF">
        <w:rPr>
          <w:rFonts w:ascii="Arial" w:hAnsi="Arial" w:cs="Arial"/>
        </w:rPr>
        <w:t>тельством Российской Федерации.</w:t>
      </w:r>
    </w:p>
    <w:sectPr w:rsidR="009354F3" w:rsidRPr="008412AF" w:rsidSect="008412AF">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869" w:rsidRDefault="00E32869" w:rsidP="00417878">
      <w:pPr>
        <w:spacing w:after="0" w:line="240" w:lineRule="auto"/>
      </w:pPr>
      <w:r>
        <w:separator/>
      </w:r>
    </w:p>
  </w:endnote>
  <w:endnote w:type="continuationSeparator" w:id="1">
    <w:p w:rsidR="00E32869" w:rsidRDefault="00E32869" w:rsidP="00417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869" w:rsidRDefault="00E32869" w:rsidP="00417878">
      <w:pPr>
        <w:spacing w:after="0" w:line="240" w:lineRule="auto"/>
      </w:pPr>
      <w:r>
        <w:separator/>
      </w:r>
    </w:p>
  </w:footnote>
  <w:footnote w:type="continuationSeparator" w:id="1">
    <w:p w:rsidR="00E32869" w:rsidRDefault="00E32869" w:rsidP="004178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7920"/>
    <w:rsid w:val="00030A91"/>
    <w:rsid w:val="00051B80"/>
    <w:rsid w:val="00097081"/>
    <w:rsid w:val="000B1E3E"/>
    <w:rsid w:val="00151167"/>
    <w:rsid w:val="001617E7"/>
    <w:rsid w:val="00183B56"/>
    <w:rsid w:val="00266DBD"/>
    <w:rsid w:val="00273F1B"/>
    <w:rsid w:val="0028747A"/>
    <w:rsid w:val="00287FAB"/>
    <w:rsid w:val="002911D1"/>
    <w:rsid w:val="00292B99"/>
    <w:rsid w:val="00296467"/>
    <w:rsid w:val="002F0310"/>
    <w:rsid w:val="002F1146"/>
    <w:rsid w:val="00306AEF"/>
    <w:rsid w:val="00343879"/>
    <w:rsid w:val="00387CAE"/>
    <w:rsid w:val="003A22AE"/>
    <w:rsid w:val="003C5242"/>
    <w:rsid w:val="003C7763"/>
    <w:rsid w:val="003E48B4"/>
    <w:rsid w:val="00410578"/>
    <w:rsid w:val="00417878"/>
    <w:rsid w:val="00443CF3"/>
    <w:rsid w:val="00461B10"/>
    <w:rsid w:val="00475B44"/>
    <w:rsid w:val="00482D67"/>
    <w:rsid w:val="004D2A58"/>
    <w:rsid w:val="00504B84"/>
    <w:rsid w:val="00520A06"/>
    <w:rsid w:val="00531EF7"/>
    <w:rsid w:val="005345AF"/>
    <w:rsid w:val="00572716"/>
    <w:rsid w:val="00583416"/>
    <w:rsid w:val="005867E3"/>
    <w:rsid w:val="0059672F"/>
    <w:rsid w:val="005C1B21"/>
    <w:rsid w:val="005F1BE2"/>
    <w:rsid w:val="006221E1"/>
    <w:rsid w:val="00655115"/>
    <w:rsid w:val="006A004E"/>
    <w:rsid w:val="006B67E7"/>
    <w:rsid w:val="00714A11"/>
    <w:rsid w:val="007236A1"/>
    <w:rsid w:val="00745290"/>
    <w:rsid w:val="008412AF"/>
    <w:rsid w:val="00855C5A"/>
    <w:rsid w:val="008711BA"/>
    <w:rsid w:val="008B7920"/>
    <w:rsid w:val="008C0D39"/>
    <w:rsid w:val="009354F3"/>
    <w:rsid w:val="009C0770"/>
    <w:rsid w:val="00A76224"/>
    <w:rsid w:val="00AC4D0B"/>
    <w:rsid w:val="00AC62A6"/>
    <w:rsid w:val="00B016F0"/>
    <w:rsid w:val="00BD5D64"/>
    <w:rsid w:val="00C103C1"/>
    <w:rsid w:val="00C26810"/>
    <w:rsid w:val="00C454FA"/>
    <w:rsid w:val="00C477B0"/>
    <w:rsid w:val="00C7690A"/>
    <w:rsid w:val="00CA0D9D"/>
    <w:rsid w:val="00CB341C"/>
    <w:rsid w:val="00CD21F2"/>
    <w:rsid w:val="00CE406C"/>
    <w:rsid w:val="00D36436"/>
    <w:rsid w:val="00D42C01"/>
    <w:rsid w:val="00D54DA2"/>
    <w:rsid w:val="00D714E9"/>
    <w:rsid w:val="00D73765"/>
    <w:rsid w:val="00D91C61"/>
    <w:rsid w:val="00E32869"/>
    <w:rsid w:val="00E46DEB"/>
    <w:rsid w:val="00E50257"/>
    <w:rsid w:val="00E653CE"/>
    <w:rsid w:val="00E731B3"/>
    <w:rsid w:val="00EE4899"/>
    <w:rsid w:val="00FC32AB"/>
    <w:rsid w:val="00FE1ECB"/>
    <w:rsid w:val="00FE5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1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920"/>
    <w:pPr>
      <w:widowControl w:val="0"/>
      <w:autoSpaceDE w:val="0"/>
      <w:autoSpaceDN w:val="0"/>
    </w:pPr>
    <w:rPr>
      <w:rFonts w:ascii="Times New Roman" w:hAnsi="Times New Roman"/>
      <w:sz w:val="24"/>
    </w:rPr>
  </w:style>
  <w:style w:type="paragraph" w:customStyle="1" w:styleId="ConsPlusTitle">
    <w:name w:val="ConsPlusTitle"/>
    <w:rsid w:val="008B7920"/>
    <w:pPr>
      <w:widowControl w:val="0"/>
      <w:autoSpaceDE w:val="0"/>
      <w:autoSpaceDN w:val="0"/>
    </w:pPr>
    <w:rPr>
      <w:rFonts w:ascii="Times New Roman" w:hAnsi="Times New Roman"/>
      <w:b/>
      <w:sz w:val="24"/>
    </w:rPr>
  </w:style>
  <w:style w:type="paragraph" w:styleId="a3">
    <w:name w:val="header"/>
    <w:basedOn w:val="a"/>
    <w:link w:val="a4"/>
    <w:uiPriority w:val="99"/>
    <w:semiHidden/>
    <w:unhideWhenUsed/>
    <w:rsid w:val="004178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7878"/>
  </w:style>
  <w:style w:type="paragraph" w:styleId="a5">
    <w:name w:val="footer"/>
    <w:basedOn w:val="a"/>
    <w:link w:val="a6"/>
    <w:uiPriority w:val="99"/>
    <w:semiHidden/>
    <w:unhideWhenUsed/>
    <w:rsid w:val="004178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17878"/>
  </w:style>
  <w:style w:type="character" w:styleId="a7">
    <w:name w:val="Hyperlink"/>
    <w:uiPriority w:val="99"/>
    <w:semiHidden/>
    <w:unhideWhenUsed/>
    <w:rsid w:val="00E46DEB"/>
    <w:rPr>
      <w:color w:val="0000FF"/>
      <w:u w:val="single"/>
    </w:rPr>
  </w:style>
  <w:style w:type="paragraph" w:customStyle="1" w:styleId="pc">
    <w:name w:val="pc"/>
    <w:basedOn w:val="a"/>
    <w:rsid w:val="00E46DEB"/>
    <w:pPr>
      <w:spacing w:before="100" w:beforeAutospacing="1" w:after="100" w:afterAutospacing="1" w:line="240" w:lineRule="auto"/>
    </w:pPr>
    <w:rPr>
      <w:rFonts w:ascii="Times New Roman" w:hAnsi="Times New Roman"/>
      <w:sz w:val="24"/>
      <w:szCs w:val="24"/>
    </w:rPr>
  </w:style>
  <w:style w:type="paragraph" w:customStyle="1" w:styleId="pj">
    <w:name w:val="pj"/>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1gif">
    <w:name w:val="msonormalbullet2gif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3gif">
    <w:name w:val="msonormalbullet2gifbullet2gifbullet3.gif"/>
    <w:basedOn w:val="a"/>
    <w:rsid w:val="00E46DEB"/>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B016F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01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7871064">
      <w:bodyDiv w:val="1"/>
      <w:marLeft w:val="0"/>
      <w:marRight w:val="0"/>
      <w:marTop w:val="0"/>
      <w:marBottom w:val="0"/>
      <w:divBdr>
        <w:top w:val="none" w:sz="0" w:space="0" w:color="auto"/>
        <w:left w:val="none" w:sz="0" w:space="0" w:color="auto"/>
        <w:bottom w:val="none" w:sz="0" w:space="0" w:color="auto"/>
        <w:right w:val="none" w:sz="0" w:space="0" w:color="auto"/>
      </w:divBdr>
    </w:div>
    <w:div w:id="1722360759">
      <w:bodyDiv w:val="1"/>
      <w:marLeft w:val="0"/>
      <w:marRight w:val="0"/>
      <w:marTop w:val="0"/>
      <w:marBottom w:val="0"/>
      <w:divBdr>
        <w:top w:val="none" w:sz="0" w:space="0" w:color="auto"/>
        <w:left w:val="none" w:sz="0" w:space="0" w:color="auto"/>
        <w:bottom w:val="none" w:sz="0" w:space="0" w:color="auto"/>
        <w:right w:val="none" w:sz="0" w:space="0" w:color="auto"/>
      </w:divBdr>
    </w:div>
    <w:div w:id="17710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05.04.2013-N-44-FZ/"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laws.ru/goverment/Postanovlenie-Pravitelstva-RF-ot-27.10.2015-N-1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D1CB-2900-4574-A6AC-1C42611D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3495</Words>
  <Characters>19924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23373</CharactersWithSpaces>
  <SharedDoc>false</SharedDoc>
  <HLinks>
    <vt:vector size="30" baseType="variant">
      <vt:variant>
        <vt:i4>7929907</vt:i4>
      </vt:variant>
      <vt:variant>
        <vt:i4>12</vt:i4>
      </vt:variant>
      <vt:variant>
        <vt:i4>0</vt:i4>
      </vt:variant>
      <vt:variant>
        <vt:i4>5</vt:i4>
      </vt:variant>
      <vt:variant>
        <vt:lpwstr>http://rulaws.ru/goverment/Postanovlenie-Pravitelstva-RF-ot-27.10.2015-N-1148/</vt:lpwstr>
      </vt:variant>
      <vt:variant>
        <vt:lpwstr/>
      </vt:variant>
      <vt:variant>
        <vt:i4>4390981</vt:i4>
      </vt:variant>
      <vt:variant>
        <vt:i4>9</vt:i4>
      </vt:variant>
      <vt:variant>
        <vt:i4>0</vt:i4>
      </vt:variant>
      <vt:variant>
        <vt:i4>5</vt:i4>
      </vt:variant>
      <vt:variant>
        <vt:lpwstr>http://rulaws.ru/laws/Federalnyy-zakon-ot-05.04.2013-N-44-FZ/</vt:lpwstr>
      </vt:variant>
      <vt:variant>
        <vt:lpwstr/>
      </vt:variant>
      <vt:variant>
        <vt:i4>3342448</vt:i4>
      </vt:variant>
      <vt:variant>
        <vt:i4>6</vt:i4>
      </vt:variant>
      <vt:variant>
        <vt:i4>0</vt:i4>
      </vt:variant>
      <vt:variant>
        <vt:i4>5</vt:i4>
      </vt:variant>
      <vt:variant>
        <vt:lpwstr/>
      </vt:variant>
      <vt:variant>
        <vt:lpwstr>P31</vt:lpwstr>
      </vt:variant>
      <vt:variant>
        <vt:i4>3997804</vt:i4>
      </vt:variant>
      <vt:variant>
        <vt:i4>3</vt:i4>
      </vt:variant>
      <vt:variant>
        <vt:i4>0</vt:i4>
      </vt:variant>
      <vt:variant>
        <vt:i4>5</vt:i4>
      </vt:variant>
      <vt:variant>
        <vt:lpwstr>consultantplus://offline/ref=65A8241563F05FBB952E65679E7CE268C483974542C0FFBDA76146C2BCF8903B06FD83B372413182jFvBO</vt:lpwstr>
      </vt:variant>
      <vt:variant>
        <vt:lpwstr/>
      </vt:variant>
      <vt:variant>
        <vt:i4>3997793</vt:i4>
      </vt:variant>
      <vt:variant>
        <vt:i4>0</vt:i4>
      </vt:variant>
      <vt:variant>
        <vt:i4>0</vt:i4>
      </vt:variant>
      <vt:variant>
        <vt:i4>5</vt:i4>
      </vt:variant>
      <vt:variant>
        <vt:lpwstr>consultantplus://offline/ref=65A8241563F05FBB952E65679E7CE268C483974542C0FFBDA76146C2BCF8903B06FD83B372413D81jFv9O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Любоаь</dc:creator>
  <cp:lastModifiedBy>Admin</cp:lastModifiedBy>
  <cp:revision>7</cp:revision>
  <cp:lastPrinted>2019-12-17T10:25:00Z</cp:lastPrinted>
  <dcterms:created xsi:type="dcterms:W3CDTF">2020-02-04T06:00:00Z</dcterms:created>
  <dcterms:modified xsi:type="dcterms:W3CDTF">2020-02-25T12:57:00Z</dcterms:modified>
</cp:coreProperties>
</file>