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EF" w:rsidRPr="00B91536" w:rsidRDefault="00992FEF" w:rsidP="00262378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B91536">
        <w:rPr>
          <w:rFonts w:ascii="Arial" w:hAnsi="Arial" w:cs="Arial"/>
          <w:b/>
          <w:sz w:val="32"/>
          <w:szCs w:val="32"/>
        </w:rPr>
        <w:t>АДМИНИСТРАЦИЯ</w:t>
      </w:r>
    </w:p>
    <w:p w:rsidR="00992FEF" w:rsidRPr="00B91536" w:rsidRDefault="00A81CFB" w:rsidP="00262378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B91536">
        <w:rPr>
          <w:rFonts w:ascii="Arial" w:hAnsi="Arial" w:cs="Arial"/>
          <w:b/>
          <w:sz w:val="32"/>
          <w:szCs w:val="32"/>
        </w:rPr>
        <w:t>ОЗЕРСКОГО</w:t>
      </w:r>
      <w:r w:rsidR="00992FEF" w:rsidRPr="00B915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92FEF" w:rsidRPr="00B91536" w:rsidRDefault="00992FEF" w:rsidP="00262378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B9153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92FEF" w:rsidRPr="00B91536" w:rsidRDefault="00992FEF" w:rsidP="00262378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992FEF" w:rsidRPr="00B91536" w:rsidRDefault="00992FEF" w:rsidP="00262378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B91536">
        <w:rPr>
          <w:rFonts w:ascii="Arial" w:hAnsi="Arial" w:cs="Arial"/>
          <w:b/>
          <w:sz w:val="32"/>
          <w:szCs w:val="32"/>
        </w:rPr>
        <w:t>ПОСТАНОВЛЕНИЕ</w:t>
      </w:r>
    </w:p>
    <w:p w:rsidR="00992FEF" w:rsidRPr="00B91536" w:rsidRDefault="00992FEF" w:rsidP="00262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92FEF" w:rsidRPr="00B91536" w:rsidRDefault="00B91536" w:rsidP="00262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231A09"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>т 2</w:t>
      </w:r>
      <w:r w:rsidR="006A5498"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231A09"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февраля 2018 года  № </w:t>
      </w:r>
      <w:r w:rsidR="006A5498"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>18</w:t>
      </w:r>
    </w:p>
    <w:p w:rsidR="00992FEF" w:rsidRPr="00B91536" w:rsidRDefault="00992FEF" w:rsidP="00262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7D09" w:rsidRPr="00B91536" w:rsidRDefault="00B547B5" w:rsidP="00262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  <w:r w:rsidRPr="00B91536">
        <w:rPr>
          <w:rFonts w:ascii="Arial" w:hAnsi="Arial" w:cs="Arial"/>
          <w:b/>
          <w:sz w:val="32"/>
          <w:szCs w:val="32"/>
          <w:lang w:eastAsia="ru-RU"/>
        </w:rPr>
        <w:t>разработки, утверждения,</w:t>
      </w:r>
      <w:r w:rsidR="00F07D09"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реализации и оценки</w:t>
      </w:r>
      <w:r w:rsidR="00B9153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07D09"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>эффективности муниципальных программ</w:t>
      </w:r>
      <w:r w:rsidR="00B9153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81CFB"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>Озерского</w:t>
      </w:r>
      <w:r w:rsidRPr="00B9153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эффективной 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рганизации процесса разработки и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муниципальных программ и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установления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единых правил проведения оценки эффективности реализации муниципальных програм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м в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Озерском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программ, а также приведения нормативн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>ой правовой базы по разработке и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муниципальных программ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федеральным и областным законодательством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Курской  области  ПОСТАНОВЛЯЕТ:</w:t>
      </w:r>
    </w:p>
    <w:p w:rsidR="00F07D09" w:rsidRPr="00B91536" w:rsidRDefault="00B547B5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1.Утвердить Порядок</w:t>
      </w:r>
      <w:r w:rsidRPr="00B91536">
        <w:rPr>
          <w:rFonts w:ascii="Arial" w:hAnsi="Arial" w:cs="Arial"/>
          <w:sz w:val="24"/>
          <w:szCs w:val="24"/>
          <w:lang w:eastAsia="ru-RU"/>
        </w:rPr>
        <w:t>разработки, утверждения</w:t>
      </w:r>
      <w:r w:rsidRPr="00B91536">
        <w:rPr>
          <w:rFonts w:ascii="Arial" w:hAnsi="Arial" w:cs="Arial"/>
          <w:b/>
          <w:sz w:val="24"/>
          <w:szCs w:val="24"/>
          <w:lang w:eastAsia="ru-RU"/>
        </w:rPr>
        <w:t>,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и оценки эффективности м</w:t>
      </w:r>
      <w:r w:rsidR="00F07D09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униципальных программ </w:t>
      </w:r>
      <w:r w:rsidR="00A81CFB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  <w:r w:rsidR="00A81CFB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района.</w:t>
      </w:r>
    </w:p>
    <w:p w:rsidR="00B547B5" w:rsidRPr="00B91536" w:rsidRDefault="00B547B5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F07D09" w:rsidRPr="00B91536" w:rsidRDefault="00B547B5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ает в силу со дня его обнародования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47B5" w:rsidRPr="00B91536" w:rsidRDefault="00B547B5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7B5" w:rsidRPr="00B91536" w:rsidRDefault="00A81CFB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Глава Озерского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ab/>
        <w:t>Ю. А. Бартенев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1CFB" w:rsidRDefault="00A81CFB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536" w:rsidRDefault="00B91536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536" w:rsidRDefault="00B91536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536" w:rsidRPr="00B91536" w:rsidRDefault="00B91536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92FEF" w:rsidRPr="00B91536">
        <w:rPr>
          <w:rFonts w:ascii="Arial" w:eastAsia="Times New Roman" w:hAnsi="Arial" w:cs="Arial"/>
          <w:sz w:val="24"/>
          <w:szCs w:val="24"/>
          <w:lang w:eastAsia="ru-RU"/>
        </w:rPr>
        <w:t>Прил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ожение №1</w:t>
      </w:r>
    </w:p>
    <w:p w:rsidR="00F07D09" w:rsidRPr="00B91536" w:rsidRDefault="00F07D09" w:rsidP="0026237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07D09" w:rsidRPr="00B91536" w:rsidRDefault="00A81CFB" w:rsidP="0026237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81CFB" w:rsidRPr="00B91536" w:rsidRDefault="00A81CFB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от 21 февраля 2018 года  № 18</w:t>
      </w:r>
    </w:p>
    <w:p w:rsidR="00F07D09" w:rsidRPr="00B91536" w:rsidRDefault="00F07D09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536" w:rsidRDefault="00F07D09" w:rsidP="00262378">
      <w:pPr>
        <w:pStyle w:val="a8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1536">
        <w:rPr>
          <w:rFonts w:ascii="Arial" w:hAnsi="Arial" w:cs="Arial"/>
          <w:b/>
          <w:sz w:val="32"/>
          <w:szCs w:val="32"/>
          <w:lang w:eastAsia="ru-RU"/>
        </w:rPr>
        <w:t>Порядок</w:t>
      </w:r>
      <w:r w:rsidRPr="00B91536">
        <w:rPr>
          <w:rFonts w:ascii="Arial" w:hAnsi="Arial" w:cs="Arial"/>
          <w:b/>
          <w:sz w:val="32"/>
          <w:szCs w:val="32"/>
          <w:lang w:eastAsia="ru-RU"/>
        </w:rPr>
        <w:br/>
        <w:t>разработки, утверждения, реализации и оценки эффективности</w:t>
      </w:r>
      <w:r w:rsidR="00B9153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91536">
        <w:rPr>
          <w:rFonts w:ascii="Arial" w:hAnsi="Arial" w:cs="Arial"/>
          <w:b/>
          <w:sz w:val="32"/>
          <w:szCs w:val="32"/>
          <w:lang w:eastAsia="ru-RU"/>
        </w:rPr>
        <w:t>муниципальных программ</w:t>
      </w:r>
    </w:p>
    <w:p w:rsidR="00F07D09" w:rsidRPr="00B91536" w:rsidRDefault="00F07D09" w:rsidP="00262378">
      <w:pPr>
        <w:pStyle w:val="a8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153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A81CFB" w:rsidRPr="00B91536">
        <w:rPr>
          <w:rFonts w:ascii="Arial" w:hAnsi="Arial" w:cs="Arial"/>
          <w:b/>
          <w:sz w:val="32"/>
          <w:szCs w:val="32"/>
          <w:lang w:eastAsia="ru-RU"/>
        </w:rPr>
        <w:t>Озерского</w:t>
      </w:r>
      <w:r w:rsidR="00B547B5" w:rsidRPr="00B91536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9153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I. Общие положения.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разработки, утверждения, реализации и оценки эффективности муниципальных программ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 определяет правила разработки, реализации и оценки эффективности муниципальных программ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ходом их реализации.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1.2. В целях применения настоящего порядка используются следующие основные понятия: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а) муниципальная программа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Озерского 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  (далее - программа) – система основных мероприятий (взаимосвязанных по задачам, ресурсам, исполнителям и срокам осуществления), обеспечивающая в рамках реализации муниципальных функций эффективное решение социальных, экономических, экологических и других проблем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б) подпрограмма муниципальной программы (далее - подпрограмма) - составная часть программы, представляющая собой комплекс основных мероприятий, направленных на достижение конкретных целей и задач в рамках программы.   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в) инициаторы - глава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структурные подразделения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иные юридические и физические лица, осуществляющие деятельность на территории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г) заказчик программы - администрация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(ее структурные подразделе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ния) и муниципальные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казенные учреждения, ответственные за реализацию мероприятий программы в пределах своих полномочий.                          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Для программ, имеющих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более одного заказчика, определяется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структурное подразделение администрации 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- координатор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д) исполнители программы - администрация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, ее структурные подразделения, муниципальные учреждения и предприятия, выполняющие и обеспечивающие выполнение программных  мероприятий;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е) разработчик программы - заказчик или определяемый заказчиком программы орган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, иные организации, привлекаемые для разработки проекта программы в соответствии с действующим законодательством;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ж) результативность - соотношение между конечными результатами показателей реализации программных мероприятий и расходами на их достижение, а также степень достижения планируемых результатов программных мероприятий;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           з) эффективность реализации  программы - показатель, отражающий степень достижения плановых показателей результативности программы в сопоставлении с полнотой использования финансовых средств, предусмотренных на реализацию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1.3. Программа  включает в себя подпрограммы.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1.4. Подпрограммы направлены на достижение целей и решение задач в рамках муниципальной программы. Деление программы на подпрограммы осуществляется исходя из масштабности и сложности решаемых в рамках программы задач.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 в обязательном порядке должны быть увязаны с ожидаемыми результатами подпрограммы.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1.5. Разработка и реализация программы осуществляются структурным подразделением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определенным в качестве ответственного исполнителя программы (далее - ответственный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исполнитель), совместно с участниками программы, привлекаемыми по согласованию для реализации мероприятий программы (далее - участники).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1.6. Мероприятия подпрограмм одной программы не могут быть одновременно включены в другие программы.</w:t>
      </w:r>
    </w:p>
    <w:p w:rsidR="00FC361C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1.7. Методическое руководство разработкой программ осуществляе</w:t>
      </w:r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>тся  администрацией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методических рекомендаций по разработке и реализации муниципальных программ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утвержденных постановлением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1.8. Внесение изменений в подпрограммы осуществляется путем внесения изменений в программу.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1.9.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программы разрабатываются для достижения приоритетов и целей социально-экономического развития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, определенных в стратегии социально-экономи</w:t>
      </w:r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ческого развития </w:t>
      </w:r>
      <w:proofErr w:type="spellStart"/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стратегии социально-экономического развития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государственных программ Курской области, реализуемых в соответствующих сферах, законов Курской области, решений Губернатора Курской области и Администрации Курской области, основных направлений деятельности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на соответствующий период, нормативно-правовых актов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    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1.10. 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          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влияющие на достижение результатов муниципальной программы.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 </w:t>
      </w:r>
      <w:r w:rsidRPr="00B915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Разработка  и  утверждение  программы</w:t>
      </w: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2.1. Решение о разработке программы принимается администрацией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2.2. Заказчик, ответственный за разработку программы, разрабатывает проект программы самостоятельно.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2.3. Программа должна быть разработана по форме согласно приложению №1 к настоящему порядку в виде единого документа и состоять из паспорта программы и основных разделов  программы: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I   - характеристика текущего состояния сферы реализации программы;</w:t>
      </w:r>
    </w:p>
    <w:p w:rsidR="0019302F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II -  основные цели и задачи программы c  указанием</w:t>
      </w:r>
      <w:r w:rsidR="0019302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сроков и этапов ее реализации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III - перечень подпрограмм программы;</w:t>
      </w:r>
    </w:p>
    <w:p w:rsidR="00F07D09" w:rsidRPr="00B91536" w:rsidRDefault="0019302F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>IV - ресурсное обеспечение программы;</w:t>
      </w:r>
    </w:p>
    <w:p w:rsidR="00F07D09" w:rsidRPr="00B91536" w:rsidRDefault="0019302F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V  - управление реализацией программы и </w:t>
      </w:r>
      <w:proofErr w:type="gramStart"/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VI - оценка  социально-экономической эффективности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Программа также может содержать иные разделы, дополнительные указания и показатели.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2.3.1. Паспорт программы должен содержать наименование программы, основание для разработки программы, наименование заказчика, разработчика, координатора и исполнителя  программы, перечень подпрограмм программы, основные цели и задачи программы, сроки и этапы реализации программы, ресурсное обеспечение программы, управление реализацией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2.3.2. Первый раздел «Характеристика текущего состояния сферы реализации программы» должен содержать: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-общую оценку ситуации на основе динамики основных показателей за ряд предшествующих  3-5 лет;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-информацию об имеющихся проблемах;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-обоснование связи целей и задач программы с приоритетами социально-экономического развития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 случае, если разрабатываемая программа является продолжением аналогичной действующей, первый раздел может содержать подраздел "Итоги реализации программы", в котором приводится информация об уровне и источниках финансирования программы, уровне достижения запланированных программой целевых показателей.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2.3.3. Второй раздел «Основные цели и задачи программы c  указанием сроков и этапов ее реализации»  должен содержать формулировки целей и задач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Цели программы должны соответствовать следующим требованиям: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а)     специфичность – цели должны соответствовать полномочиям заказчиков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б)    достижимость – цели должны быть потенциально достижимы в планируемые сроки;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в)    измеримость – должна существовать возможность проверки достижения целей;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г)     привязка к временному графику – для поставленных целей должны быть определены конкретные сроки их достижения и этапы.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Задачи программы должны соответствовать: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целям программы и обеспечивать их достижение;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компетенции заказчика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Раздел также должен содержать обоснование необходимости решения поставленных задач для достижения сформулированных целей программы, обоснование сроков решения задач и реализации программы с описанием основных этапов реализации.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2.3.4. Третий раздел «Перечень подпрограмм программы» включает в себя подпрограммы программы, которые оформляются отдельными приложениями к программе по форме согласно приложению №2  к настоящему порядку.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Подпрограмма состоит из следующих разделов: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1. Содержание проблемы (задачи), анализ причин ее возникновения.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 Цели, задачи подпрограммы, целевые индикаторы (показатели).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3. Система мероприятий.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4. Ресурсное обеспечение подпрограммы: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5. Система 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подпрограммы.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Требования к содержанию подпрограмм аналогичны требованиям  к содержанию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Мероприятия каждой подпрограммы должны быть увязаны по срокам и ресурсам и должны обеспечивать достижение целевых показателей соответствующих задач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Каждое мероприятие должно быть конкретным и направленным на получение ожидаемого результата, подлежащего оценке.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 качестве приложения утверждается перечень мероприятий подпрограммы (</w:t>
      </w:r>
      <w:hyperlink r:id="rId6" w:anchor="block_12000" w:history="1">
        <w:r w:rsidRPr="00B9153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приложение №</w:t>
        </w:r>
      </w:hyperlink>
      <w:r w:rsidRPr="00B91536">
        <w:rPr>
          <w:rFonts w:ascii="Arial" w:eastAsia="Times New Roman" w:hAnsi="Arial" w:cs="Arial"/>
          <w:sz w:val="24"/>
          <w:szCs w:val="24"/>
          <w:lang w:eastAsia="ru-RU"/>
        </w:rPr>
        <w:t>3 к настоящему порядку), при этом для каждого мероприятия указывается его наименование, заказчик, сроки исполнения, объемы финансирования (всего и в том числе по годам реализации, источникам финансирования).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2.3.5.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Раздел «Ресурсное обеспечение программы» должен содержать указание финансового обеспечения программы, необходимого для решения задач программы, указание возможности привлечения (помимо средств бюджета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) внебюджетных средств и средств областного и федерального бюджетов для решения задач программы; сведения о распределении объемов финансовых средств, необходимых для реализации мероприятий и (или) подпрограмм   программы, по годам.</w:t>
      </w:r>
      <w:proofErr w:type="gramEnd"/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участия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государственных программах указываются источники средств на реализацию конкретных программных мероприятий (реализацию подпрограмм) по той или иной государственной программе и ее наименование.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программы формируется по форме согласно </w:t>
      </w:r>
      <w:hyperlink r:id="rId7" w:anchor="block_13000" w:history="1">
        <w:r w:rsidRPr="00B9153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приложению №</w:t>
        </w:r>
      </w:hyperlink>
      <w:r w:rsidRPr="00B91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2.3.6. Пятый раздел «Управление реализацией программы и контроль за ходом ее выполнения» должен содержать: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порядок координации деятельности исполнителей конкретных мероприятий программы, обеспечивающий их согласованные действия по подготовке, реализации и финансированию программных мероприятий, целевому и эффективному использованию в установленном порядке бюджетных средств, а также внебюджетных источников;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формы и методы управления реализацией программы, определяемые заказчиком;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ответственность заказчика  за реализацию и ожидаемые результаты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2.3.7. Шестой раздел «Оценка  социально-экономической эффективности программы» должен содержать описание ожидаемых результатов, которые предполагается достичь в ходе реализации программы и которые должны включать в себя количественные и качественные оценки, показатели бюджетной и социальной эффективности реализации программы, а также общую оценку вклада результатов реализации программы в социально-экономическое развитие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           Показатели для проведения оценки эффективности реализации программы разрабатываются заказчиком с учетом специфики программы по годам реализации и по программе в целом и прилагаются к тексту программы (</w:t>
      </w:r>
      <w:hyperlink r:id="rId8" w:anchor="block_14000" w:history="1">
        <w:r w:rsidRPr="00B9153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приложение №</w:t>
        </w:r>
      </w:hyperlink>
      <w:r w:rsidRPr="00B91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порядку).          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Данные показатели должны иметь непосредственное и существенное отношение к основным целям и задачам программы и измерять конечную результативность программы с точки зрения социально-экономического развития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К каждой программе прилагается также методика оценки эффективности реализации программы, которая представляет собой алгоритм оценки фактической эффективности по итогам реализации программы и должна быть основана на анализе результативности программы с учетом объема ресурсов, направленных на ее реализацию, а также на получении социальных и экономических (экологических) эффектов, оказывающих влияние на изменение соответствующей сферы социально-экономического развития города.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Общая методика оценки программы изложена в разделе 5 настоящего порядка.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2.4.Разработанный проект программы в установленном порядке направляется заказчиком, ответственным за разработку программы, на согласование.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К проекту программы прилагаются: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финансово-экономическое обоснование проекта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правовых актов, подлежащих признанию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силу, изменению, приостановлению, дополнению или принятию в связи с принятием проекта программы   (в случае необходимости принятия таковых);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2.5. Проект программы (изменения в программу) и постановления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об ее (их) утверждении (внесении изменений) подлежат 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>обязательному согласованию с финансовым отделом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DF02DA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2.6. Структурное подразделение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, получивше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>е на согласо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вание проект программы, оценивае</w:t>
      </w:r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>т в пределах своей компетенции целесообразность принятия предлагаемой программы по следующим критериям: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приоритетный характер проблемы, предлагаемой для программного решения;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обоснованность, комплексность программных мероприятий, сроки их реализации;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возможность привлечения для реализации программных мероприятий субсидий из федерального, областного бюджета в рамках долгосрочных (федеральных, областных) целевых программ, внебюджетных средств;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эффективность механизма осуществления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социально-экономическая эффективность программы в целом, ожидаемые результаты реализации программы и ее влияние на социально-экономическое развитие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соответствие действующему федеральному и областному законодательству.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2.7. Согласованный проект программы утверждается постановлением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Программы, предлагаемые к финансированию, начиная с очередного финансового года, подлежат утверждению администрацией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до 1 ноября текущего финансового года.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2.8. Изменения в ранее утвержденные муниципальные программы подлежат утверждению до 31 декабря текущего финансового года.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подпрограммы осуществляется путем внесения изменений в муниципальную программу.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программы осуществляется в случаях, когда планируемые изменения бюджетных ассигнований оказывают значительное влияние на целевые показатели (индикаторы)  и ожидаемые результаты муниципальных программ.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Приведение муниципальных программ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ре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>шением Собрания депутатов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374B7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  осуществляется в сроки, установленные бюджетным законодательством.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2.9. Утвержденная программа (а также нормативные акты о внесении изменений в данную программу), размещается на официальном Интернет-сайте мун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иципального образования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2.10. Основные целевые показатели (индикаторы)  утвержденных муниципальных программ подлежат отражению в прогнозе социально-экономического развития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374B7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на среднесрочный период.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2.11. Муниципальный заказчик программы в течение месяца после утверждения программы или внесения измене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>ний в программу представляет в ф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>нансовый отдел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данные по программе на бумажном носителе и в электронном виде согласно приложению № 6  к настоящему порядку.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2.12. Разработка программ осуществляется на основании перечня муниципальных программ, утвержденного постановлением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сроки, определенные графиком разработки проекта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решения о бюджете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» на очередной финансовый год и плановый период.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2.13. Фи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>нансовый отдел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до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 15 октября текущего финансового года формирует проект перечня муниципальных программ, предлагаемых к финансированию в очередном финансовом году и плановом периоде одновременно с проектом решения </w:t>
      </w:r>
      <w:r w:rsidR="00DF02DA" w:rsidRPr="00B91536">
        <w:rPr>
          <w:rFonts w:ascii="Arial" w:eastAsia="Times New Roman" w:hAnsi="Arial" w:cs="Arial"/>
          <w:sz w:val="24"/>
          <w:szCs w:val="24"/>
          <w:lang w:eastAsia="ru-RU"/>
        </w:rPr>
        <w:t>Собрания депутатов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плановые периоды».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2.14. Перечень муниципальных программ содержит: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наименования муниципальных программ;</w:t>
      </w:r>
    </w:p>
    <w:p w:rsidR="00631FA0" w:rsidRPr="00B91536" w:rsidRDefault="00631FA0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сроки их реализации;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- наименование, дата, номер, нормативного правового акта, утверждающего муниципальную программу;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наименования ответственных исполнителей  муниципальных программ.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2.15. Внесение изменений в перечень муниципальных программ производится по решению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до 31 декабря года, предшествующего текущему финансовому году, на основан</w:t>
      </w:r>
      <w:r w:rsidR="00631FA0" w:rsidRPr="00B91536">
        <w:rPr>
          <w:rFonts w:ascii="Arial" w:eastAsia="Times New Roman" w:hAnsi="Arial" w:cs="Arial"/>
          <w:sz w:val="24"/>
          <w:szCs w:val="24"/>
          <w:lang w:eastAsia="ru-RU"/>
        </w:rPr>
        <w:t>ии предложений финансового отдела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2C689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6896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C68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III. Управление реализацией программы и </w:t>
      </w:r>
      <w:proofErr w:type="gramStart"/>
      <w:r w:rsidRPr="002C68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контроль за</w:t>
      </w:r>
      <w:proofErr w:type="gramEnd"/>
      <w:r w:rsidRPr="002C68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ходом ее выполнения.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3.1. Текущее управление и контроль за реализацией программы осуществляются заказчиком программы (координатором).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3.2. Заказчик программы: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является главным распорядителем выделенных на реализацию мероприятий программы бюджетных средств;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организует исполнение мероприятий программы, в том числе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несет ответственность за своевременную реализацию мероприятий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осуществляет иные полномочия, установленные федеральным и областным законодательством.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3.3. Координатор  программы: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несет ответственность за реализацию программы в целом;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осуществляет текущую работу по координации деятельности муниципальных заказчиков, обеспечивая их согласованные действия по реализации мероприятий программы,  а также по целевому и эффективному использованию бюджетных и внебюджетных средств.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3.4. С учетом выделяемых на реализацию программы бюджетных ассигнований, заказчик производит уточнение целевых показателей и затрат по программным мероприятиям, механизм реализации программы и состав исполнителей. При необходимости внесения изменений и дополнений в программу, заказчик программы или координатор программы готовит проект постановления о внесении соответствующих дополнений и изменений  в программу. 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3.5. При внесении изменений в программу не допускается изменение следующих основных   характеристик: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целей и задач, для комплексного решения которых принята программа;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- снижения результатов, которые должны быть получены в ходе выполнения программы.</w:t>
      </w:r>
    </w:p>
    <w:p w:rsidR="00F07D09" w:rsidRPr="002C689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C68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IV. Финансирование программ.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программ, утвержденных в соответствии с настоящим порядком, осуществляется за счет средств бюджета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лимитов бюджетных ассигнований на реализацию программы (подпрограммы), утверждаемых ре</w:t>
      </w:r>
      <w:r w:rsidR="00631FA0" w:rsidRPr="00B91536">
        <w:rPr>
          <w:rFonts w:ascii="Arial" w:eastAsia="Times New Roman" w:hAnsi="Arial" w:cs="Arial"/>
          <w:sz w:val="24"/>
          <w:szCs w:val="24"/>
          <w:lang w:eastAsia="ru-RU"/>
        </w:rPr>
        <w:t>шением Собрания депутатов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  о бюджете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плановый период в составе ведомственной структуры расходов бюджета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по соответствующей каждой программе (подпрограмме) целевой статье расходов бюджета в соответствии с постановлением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утвердившим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 может осуществляться за счет субсидий, выделяемых из федерального и областного  бюджетов бюджету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государственных программ, бюджета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, внебюджетных источников.</w:t>
      </w:r>
      <w:proofErr w:type="gramEnd"/>
    </w:p>
    <w:p w:rsidR="00F07D09" w:rsidRPr="002C689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V. </w:t>
      </w:r>
      <w:r w:rsidRPr="002C68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Методика оценки эффективности реализации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5.1.Методика оценки эффективности реализации программы предполагает использование системы целевых индикаторов, которая обеспечивает мониторинг динамики изменений показателей за оцениваемый период. 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а) отражать специфику развития конкретной сферы, проблем и основных задач, на решение которых направлена реализация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б) иметь количественное значение;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в) непосредственно зависеть от решения основных задач и реализации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г) отвечать иным требованиям, определяемым в соответствии с методическими указаниями.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5.2.Методика оценки эффективности программы учитывает необходимость проведения оценок степени: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достижения целей и решения задач подпрограмм и программы в целом;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соответствия фактических затрат их запланированному уровню и эффективности использования бюджетных средств;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выполнения мероприятий, достижения ожидаемых результатов их реализации;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соответствия фактических значений целевых показателей их плановым значениям.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5.3.Оценка производится заказчиком в соответствии с настоящим порядком и осуществляется по итогам ее исполнения за отчетный финансовый год и в целом после завершения ее реализации.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5.4.Для оценки применяются основные целевые количественные и качественные индикаторы (далее - целевые индикаторы), указанные в паспорте и содержании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5.5.Оценка осуществляется по следующим критериям: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5.5.1.Степень достижения за отчетный период запланированных значений целевых индикаторов и показателей.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индикаторов за отчетный период с их плановыми значениями за отчетный период по следующей формуле: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где: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И – оценка достижения запланированных результатов;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Ф – фактически достигнутые значения целевых индикаторов;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П – плановые значения.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  5.5.2. Уровень  финансирования    за    отчетный    период   мероприятий программы от запланированных объемов.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Фи – оценка уровня финансирования мероприятий;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уровень финансирования мероприятий;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финансирования мероприятия, предусматриваемый программой.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 5.5.3. Степень выполнения мероприятий программы.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где: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Ми – степень выполнения мероприятий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Мф – количество мероприятий программы, фактически реализованных за отчетный период;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Мп – количество мероприятий программы, запланированных на отчетный период.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5.6. На основе проведенной оценки эффективности реализации программы могут быть сделаны следующие выводы: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программы снизилась;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программы находится на прежнем уровне;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программы повысилась.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Снижение или повышение эффективности программы является основанием для уменьшения или увеличения  в установленном порядке средств местного бюджета, выделяемых в очередном финансовом году на ее реализацию.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5.7. Заказчик, ответственный за разработку и реализацию программы, подготавливает годовой отчет о ходе реализации и оценке эффективности программы (далее - годовой отчет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)(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>в электронном виде и на бумажном носителе) и ежегодно, до 1 марта года, следующего за отчетным, предста</w:t>
      </w:r>
      <w:r w:rsidR="00BF685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вляет его в Финансовый отдел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5.8. Годовой отчет содержит: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а) конкретные результаты, достигнутые за отчётный период;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б) сведения о достижении целевых показателей (индикаторов) муниципальной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в) перечень мероприятий, выполненных и не выполненных (с указанием причин) в установленные сроки;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г) анализ факторов, повлиявших на ход реализации программы;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д) данные об использовании бюджетных ассигнований и иных средств на выполнение мероприятий;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е) информацию о внесенных исполнителем  изменениях в муниципальную программу.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5.9. Форма годового отчета утверждается по формам приложения №7 к настоящему порядку с приложением пояснительной записки.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В случае расхождений между плановыми и фактическими значениями показателей программы в пояснительной записке приводятся факторы и причины, повлекшие изменения плановых значений показателей.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5.10. При завершении действия программы заказчик программы в те же сроки и</w:t>
      </w:r>
      <w:r w:rsidR="00BF685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том же порядке направляет в ф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F685F" w:rsidRPr="00B91536">
        <w:rPr>
          <w:rFonts w:ascii="Arial" w:eastAsia="Times New Roman" w:hAnsi="Arial" w:cs="Arial"/>
          <w:sz w:val="24"/>
          <w:szCs w:val="24"/>
          <w:lang w:eastAsia="ru-RU"/>
        </w:rPr>
        <w:t>нансовый отдел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подробную информацию об итогах ее реализации.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5.11. Фин</w:t>
      </w:r>
      <w:r w:rsidR="00BF685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ансовый отдел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ежегодно, до 10 апреля года, следующего за </w:t>
      </w:r>
      <w:proofErr w:type="gramStart"/>
      <w:r w:rsidRPr="00B91536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, подготавливает сводный годовой доклад о ходе реализации и оценке эффективностивсех муниципальных программ за отчетный год и направляет его главе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09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5.12. Сводный годовой доклад о ходе реализации и оценке эффективности программ подлежит размещению на официальном Интернет-сайте муни</w:t>
      </w:r>
      <w:r w:rsidR="00BF685F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ципального образования 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992FEF" w:rsidRPr="00B91536" w:rsidRDefault="00F07D09" w:rsidP="002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5.13. Результаты оценки эффективности программы являются оценкой достигнутых и планируемых социально-экон</w:t>
      </w:r>
      <w:r w:rsidR="00302DA2" w:rsidRPr="00B91536">
        <w:rPr>
          <w:rFonts w:ascii="Arial" w:eastAsia="Times New Roman" w:hAnsi="Arial" w:cs="Arial"/>
          <w:sz w:val="24"/>
          <w:szCs w:val="24"/>
          <w:lang w:eastAsia="ru-RU"/>
        </w:rPr>
        <w:t>омических результатов программы</w:t>
      </w:r>
    </w:p>
    <w:p w:rsidR="00992FEF" w:rsidRPr="00B91536" w:rsidRDefault="00992FEF" w:rsidP="00262378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74B79" w:rsidRPr="00B91536" w:rsidRDefault="00374B7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74B79" w:rsidRPr="00B91536" w:rsidRDefault="00374B7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74B79" w:rsidRDefault="00374B7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C6896" w:rsidRDefault="002C6896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C6896" w:rsidRDefault="002C6896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C6896" w:rsidRDefault="002C6896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C6896" w:rsidRDefault="002C6896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C6896" w:rsidRDefault="002C6896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C6896" w:rsidRPr="00B91536" w:rsidRDefault="002C6896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74B79" w:rsidRPr="00B91536" w:rsidRDefault="00374B7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Приложение  № 1</w:t>
      </w:r>
    </w:p>
    <w:p w:rsidR="00C835F1" w:rsidRPr="00B91536" w:rsidRDefault="00C835F1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C835F1" w:rsidRPr="00B91536" w:rsidRDefault="00C835F1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оценки эффективности  муниципальных программ</w:t>
      </w:r>
    </w:p>
    <w:p w:rsidR="00C835F1" w:rsidRPr="00B91536" w:rsidRDefault="00A81CFB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="00C835F1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Типовая форма  муниципальной программы</w:t>
      </w:r>
    </w:p>
    <w:p w:rsidR="00F07D09" w:rsidRPr="00B91536" w:rsidRDefault="00F07D09" w:rsidP="002623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9153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Паспорт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«_________________________________________________________________________»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программы)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на________-________годы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5"/>
        <w:gridCol w:w="4903"/>
      </w:tblGrid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(наименование, номер  и  дата  нормативного акта – решения  о  разработке программы)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   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 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    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 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программы: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руб.),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целом и с распределением по подпрограммам, годам и источникам финансирования)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________тыс. рублей,     в том числе:</w:t>
            </w:r>
          </w:p>
          <w:p w:rsidR="00C835F1" w:rsidRPr="00B91536" w:rsidRDefault="00C835F1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местного бюджета</w:t>
            </w:r>
            <w:r w:rsidR="00F07D09"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________ тыс. рублей                    </w:t>
            </w:r>
          </w:p>
          <w:p w:rsidR="00C835F1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средства областного </w:t>
            </w:r>
            <w:proofErr w:type="spellStart"/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бюджета________тыс</w:t>
            </w:r>
            <w:proofErr w:type="spellEnd"/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                  </w:t>
            </w:r>
          </w:p>
          <w:p w:rsidR="00C835F1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proofErr w:type="spellStart"/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бюджета_________тыс</w:t>
            </w:r>
            <w:proofErr w:type="spellEnd"/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  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источники______________ тыс. рублей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 реализацией программы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контроль за ходом ее выполнения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Раздел I. Характеристика текущего состояния сферы реализации программы.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Раздел II. Основные цели и задачи программы c  указанием сроков и этапов ее реализации.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Раздел III. Перечень подпрограмм   программы.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  программы оформляется в соответствии с таблицей: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1939"/>
        <w:gridCol w:w="655"/>
        <w:gridCol w:w="1192"/>
        <w:gridCol w:w="1192"/>
        <w:gridCol w:w="1192"/>
        <w:gridCol w:w="848"/>
        <w:gridCol w:w="843"/>
      </w:tblGrid>
      <w:tr w:rsidR="00F07D09" w:rsidRPr="00B91536" w:rsidTr="00F07D09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Раздел IV. Ресурсное обеспечение программы.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Раздел V. Управление реализацией программы и контроль за ходом ее выполнения.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Раздел VI. Оценка  социально-экономической эффективности программы.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35F1" w:rsidRPr="00B91536" w:rsidRDefault="00C835F1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B79" w:rsidRDefault="00374B7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Pr="00B91536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B79" w:rsidRPr="00B91536" w:rsidRDefault="00374B7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Приложение  № 2</w:t>
      </w: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C835F1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оценки эффективности  муниципальных программ</w:t>
      </w:r>
    </w:p>
    <w:p w:rsidR="00F07D09" w:rsidRPr="00B91536" w:rsidRDefault="00A81CFB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Типовая форма подпрограммы муниципальной программы</w:t>
      </w:r>
    </w:p>
    <w:p w:rsidR="00F07D09" w:rsidRPr="00B91536" w:rsidRDefault="00F07D09" w:rsidP="002623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9153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Паспорт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«_________________________________________________________________________»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подпрограммы)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="00A81CFB" w:rsidRPr="00B91536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«_________________________________________________________________________»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программы)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на________-________годы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724"/>
      </w:tblGrid>
      <w:tr w:rsidR="00F07D09" w:rsidRPr="00B91536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B91536" w:rsidRDefault="00F07D09" w:rsidP="002623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Содержание проблемы (задачи), анализ причин ее возникновения.</w:t>
      </w:r>
    </w:p>
    <w:p w:rsidR="00F07D09" w:rsidRPr="00B91536" w:rsidRDefault="00F07D09" w:rsidP="002623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Цели, задачи подпрограммы, целевые показатели.</w:t>
      </w:r>
    </w:p>
    <w:p w:rsidR="00F07D09" w:rsidRPr="00B91536" w:rsidRDefault="00F07D09" w:rsidP="002623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</w:t>
      </w:r>
    </w:p>
    <w:p w:rsidR="00F07D09" w:rsidRPr="00B91536" w:rsidRDefault="00F07D09" w:rsidP="002623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подпрограммы.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    5.   Система контроля за реализацией подпрограммы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35F1" w:rsidRPr="00B91536" w:rsidRDefault="00C835F1" w:rsidP="00262378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C835F1" w:rsidRPr="00B91536" w:rsidRDefault="00C835F1" w:rsidP="00262378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sectPr w:rsidR="00C835F1" w:rsidRPr="00B91536" w:rsidSect="0026237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Приложение №3</w:t>
      </w: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C835F1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B91536" w:rsidRDefault="00A81CFB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мероприятий подпрограммы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 _______________________________________________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br/>
        <w:t>        (наименование подпрограммы)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 _______________________________________________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br/>
        <w:t>        (наименование программы)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57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"/>
        <w:gridCol w:w="2014"/>
        <w:gridCol w:w="1232"/>
        <w:gridCol w:w="1159"/>
        <w:gridCol w:w="1374"/>
        <w:gridCol w:w="1374"/>
        <w:gridCol w:w="1374"/>
        <w:gridCol w:w="490"/>
        <w:gridCol w:w="1374"/>
        <w:gridCol w:w="1374"/>
        <w:gridCol w:w="1783"/>
        <w:gridCol w:w="1766"/>
      </w:tblGrid>
      <w:tr w:rsidR="00F07D09" w:rsidRPr="00B91536" w:rsidTr="0080313A">
        <w:trPr>
          <w:tblCellSpacing w:w="15" w:type="dxa"/>
        </w:trPr>
        <w:tc>
          <w:tcPr>
            <w:tcW w:w="37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0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1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3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расходов, всего, тыс. руб.</w:t>
            </w:r>
          </w:p>
        </w:tc>
        <w:tc>
          <w:tcPr>
            <w:tcW w:w="5565" w:type="dxa"/>
            <w:gridSpan w:val="5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260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5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199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n-й год 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№1.1.1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№1.1.2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 2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№1.2.1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№1.2.2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2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№ 1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№2.1.1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№2.1.2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№2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№2.2.1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№2.2.2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0313A" w:rsidRPr="00B91536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13A" w:rsidRPr="00B91536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13A" w:rsidRPr="00B91536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13A" w:rsidRPr="00B91536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13A" w:rsidRPr="00B91536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13A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Pr="00B91536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13A" w:rsidRPr="00B91536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13A" w:rsidRPr="00B91536" w:rsidRDefault="0080313A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Приложение №4</w:t>
      </w: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80313A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B91536" w:rsidRDefault="00A81CFB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 программы</w:t>
      </w: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          _________________________________________</w:t>
      </w:r>
      <w:r w:rsidRPr="00B91536">
        <w:rPr>
          <w:rFonts w:ascii="Arial" w:eastAsia="Times New Roman" w:hAnsi="Arial" w:cs="Arial"/>
          <w:sz w:val="24"/>
          <w:szCs w:val="24"/>
          <w:lang w:eastAsia="ru-RU"/>
        </w:rPr>
        <w:br/>
        <w:t>        (наименование муниципальной программы)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140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2285"/>
        <w:gridCol w:w="1842"/>
        <w:gridCol w:w="1431"/>
        <w:gridCol w:w="1416"/>
        <w:gridCol w:w="1412"/>
        <w:gridCol w:w="2404"/>
      </w:tblGrid>
      <w:tr w:rsidR="00F07D09" w:rsidRPr="00B91536" w:rsidTr="00992FEF">
        <w:trPr>
          <w:tblCellSpacing w:w="15" w:type="dxa"/>
        </w:trPr>
        <w:tc>
          <w:tcPr>
            <w:tcW w:w="3239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225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за период реализации программы</w:t>
            </w:r>
          </w:p>
        </w:tc>
        <w:tc>
          <w:tcPr>
            <w:tcW w:w="8460" w:type="dxa"/>
            <w:gridSpan w:val="5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годам, (тыс. руб.)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n-й год реализации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в том числе:</w:t>
            </w:r>
          </w:p>
        </w:tc>
        <w:tc>
          <w:tcPr>
            <w:tcW w:w="22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A81CFB"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Озерского</w:t>
            </w:r>
            <w:r w:rsidR="00B547B5"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2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в разрезе главных распорядителей средств бюджета </w:t>
            </w:r>
            <w:r w:rsidR="00A81CFB"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Озерского</w:t>
            </w:r>
            <w:r w:rsidR="00B547B5"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ответственных за реализацию программы</w:t>
            </w:r>
          </w:p>
        </w:tc>
        <w:tc>
          <w:tcPr>
            <w:tcW w:w="225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02DA2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02DA2" w:rsidRDefault="00302DA2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Pr="00B91536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09" w:rsidRPr="00B91536" w:rsidRDefault="00F07D09" w:rsidP="0026237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 № 5</w:t>
      </w: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992FEF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B91536" w:rsidRDefault="00A81CFB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Показатели              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 проведения оценки эффективности  реализации   программы</w:t>
      </w:r>
    </w:p>
    <w:tbl>
      <w:tblPr>
        <w:tblW w:w="141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2860"/>
        <w:gridCol w:w="1563"/>
        <w:gridCol w:w="1398"/>
        <w:gridCol w:w="1374"/>
        <w:gridCol w:w="1374"/>
        <w:gridCol w:w="1374"/>
        <w:gridCol w:w="783"/>
        <w:gridCol w:w="1374"/>
        <w:gridCol w:w="1389"/>
      </w:tblGrid>
      <w:tr w:rsidR="00F07D09" w:rsidRPr="00B91536" w:rsidTr="00992FEF">
        <w:trPr>
          <w:tblCellSpacing w:w="15" w:type="dxa"/>
        </w:trPr>
        <w:tc>
          <w:tcPr>
            <w:tcW w:w="67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0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показателей, целей и задач программы</w:t>
            </w:r>
          </w:p>
        </w:tc>
        <w:tc>
          <w:tcPr>
            <w:tcW w:w="1635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75" w:type="dxa"/>
            <w:gridSpan w:val="7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 программы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начала реализации программы</w:t>
            </w:r>
            <w:hyperlink r:id="rId9" w:anchor="block_14999" w:history="1">
              <w:r w:rsidRPr="00B9153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n-й год реализации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период реализации программы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3915" w:type="dxa"/>
            <w:gridSpan w:val="2"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   ........................</w:t>
            </w:r>
          </w:p>
        </w:tc>
        <w:tc>
          <w:tcPr>
            <w:tcW w:w="0" w:type="auto"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1610" w:type="dxa"/>
            <w:gridSpan w:val="8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 2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2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N 2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3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 2</w:t>
            </w:r>
          </w:p>
        </w:tc>
      </w:tr>
      <w:tr w:rsidR="00F07D09" w:rsidRPr="00B91536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B91536" w:rsidRDefault="00C303F4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anchor="block_14999" w:history="1">
        <w:r w:rsidR="00F07D09" w:rsidRPr="00B915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</w:t>
        </w:r>
      </w:hyperlink>
      <w:r w:rsidR="00F07D09" w:rsidRPr="00B91536">
        <w:rPr>
          <w:rFonts w:ascii="Arial" w:eastAsia="Times New Roman" w:hAnsi="Arial" w:cs="Arial"/>
          <w:sz w:val="24"/>
          <w:szCs w:val="24"/>
          <w:lang w:eastAsia="ru-RU"/>
        </w:rPr>
        <w:t xml:space="preserve"> - Значение показателей по состоянию на начало первого года реализации программы</w:t>
      </w:r>
    </w:p>
    <w:p w:rsidR="00F07D09" w:rsidRPr="00B91536" w:rsidRDefault="00F07D09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92FEF" w:rsidRPr="00B91536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Pr="00B91536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Pr="00B91536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Pr="00B91536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Pr="00B91536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Pr="00B91536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Pr="00B91536" w:rsidRDefault="00262378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Pr="00B91536" w:rsidRDefault="00992FEF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DA2" w:rsidRPr="00B91536" w:rsidRDefault="00302DA2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DA2" w:rsidRPr="00B91536" w:rsidRDefault="00302DA2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09" w:rsidRPr="00B91536" w:rsidRDefault="00F07D09" w:rsidP="0026237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  № 6</w:t>
      </w:r>
    </w:p>
    <w:p w:rsidR="00F07D09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992FEF" w:rsidRPr="00B91536" w:rsidRDefault="00F07D09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оценки эффективности  муниципальных программ</w:t>
      </w:r>
    </w:p>
    <w:p w:rsidR="00F07D09" w:rsidRPr="00B91536" w:rsidRDefault="00A81CFB" w:rsidP="00262378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    Основные данные  </w:t>
      </w:r>
      <w:proofErr w:type="gramStart"/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proofErr w:type="gramEnd"/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_________________________________   для  формирования перечня  муниципальных  программ </w:t>
      </w:r>
      <w:r w:rsidR="00A81CFB"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Озерского</w:t>
      </w:r>
      <w:r w:rsidR="00B547B5"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                                                                       (наименование программы)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5"/>
        <w:gridCol w:w="7560"/>
      </w:tblGrid>
      <w:tr w:rsidR="00F07D09" w:rsidRPr="00B91536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 муниципальной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 подпрограмм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Наименование, дата, номер,  нормативного правового акта, утверждающего  программу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(задачи)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разработчиков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92FEF" w:rsidRPr="00B91536" w:rsidRDefault="00992FEF" w:rsidP="00262378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F07D09" w:rsidRPr="00B91536" w:rsidRDefault="00F07D09" w:rsidP="002623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Основные   целевые   индикаторы   (показатели) программы</w:t>
      </w:r>
    </w:p>
    <w:tbl>
      <w:tblPr>
        <w:tblW w:w="14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1"/>
        <w:gridCol w:w="991"/>
        <w:gridCol w:w="1697"/>
        <w:gridCol w:w="1562"/>
        <w:gridCol w:w="1697"/>
        <w:gridCol w:w="1712"/>
      </w:tblGrid>
      <w:tr w:rsidR="00F07D09" w:rsidRPr="00B91536" w:rsidTr="00F07D09">
        <w:trPr>
          <w:tblCellSpacing w:w="0" w:type="dxa"/>
        </w:trPr>
        <w:tc>
          <w:tcPr>
            <w:tcW w:w="7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индикаторов, показателей целей и задач программы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индикаторов (показателей)  программы по годам: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7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4"/>
        <w:gridCol w:w="3315"/>
        <w:gridCol w:w="2853"/>
        <w:gridCol w:w="1591"/>
        <w:gridCol w:w="1258"/>
        <w:gridCol w:w="1087"/>
        <w:gridCol w:w="1499"/>
        <w:gridCol w:w="2734"/>
        <w:gridCol w:w="2409"/>
      </w:tblGrid>
      <w:tr w:rsidR="00F07D09" w:rsidRPr="00B91536" w:rsidTr="00F07D09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финансирования,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реализации,  тыс. руб.</w:t>
            </w:r>
          </w:p>
        </w:tc>
        <w:tc>
          <w:tcPr>
            <w:tcW w:w="4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и показатели эффективности реализации  программы</w:t>
            </w:r>
          </w:p>
        </w:tc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№1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2   и т.д.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D09" w:rsidRPr="00B91536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02DA2" w:rsidRPr="00B91536" w:rsidRDefault="00302DA2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DA2" w:rsidRPr="00B91536" w:rsidRDefault="00302DA2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DA2" w:rsidRPr="00B91536" w:rsidRDefault="00302DA2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DA2" w:rsidRDefault="00302DA2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78" w:rsidRPr="00B91536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DA2" w:rsidRPr="00B91536" w:rsidRDefault="00302DA2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DA2" w:rsidRPr="00B91536" w:rsidRDefault="00302DA2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FEF" w:rsidRPr="00B91536" w:rsidRDefault="00F07D09" w:rsidP="00262378">
      <w:pPr>
        <w:framePr w:hSpace="45" w:wrap="around" w:vAnchor="text" w:hAnchor="text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="00992FEF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Приложение № 7</w:t>
      </w:r>
    </w:p>
    <w:p w:rsidR="00992FEF" w:rsidRPr="00B91536" w:rsidRDefault="00992FEF" w:rsidP="00262378">
      <w:pPr>
        <w:framePr w:hSpace="45" w:wrap="around" w:vAnchor="text" w:hAnchor="text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992FEF" w:rsidRPr="00B91536" w:rsidRDefault="00992FEF" w:rsidP="00262378">
      <w:pPr>
        <w:spacing w:after="0" w:line="240" w:lineRule="auto"/>
        <w:contextualSpacing/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B91536" w:rsidRDefault="00A81CFB" w:rsidP="0026237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Озерского</w:t>
      </w:r>
      <w:r w:rsidR="00992FEF" w:rsidRPr="00B915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tbl>
      <w:tblPr>
        <w:tblpPr w:leftFromText="45" w:rightFromText="45" w:vertAnchor="text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</w:tblGrid>
      <w:tr w:rsidR="00F07D09" w:rsidRPr="00B91536" w:rsidTr="00F07D09">
        <w:trPr>
          <w:tblCellSpacing w:w="0" w:type="dxa"/>
        </w:trPr>
        <w:tc>
          <w:tcPr>
            <w:tcW w:w="7200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F07D09" w:rsidRPr="00B91536" w:rsidRDefault="00F07D09" w:rsidP="00262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                                                    Форма № 1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B915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Отчет о выполнении  программы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«_________________________________________________________________________»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программы)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за _________________ год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3171"/>
        <w:gridCol w:w="2126"/>
        <w:gridCol w:w="2410"/>
        <w:gridCol w:w="2835"/>
        <w:gridCol w:w="1985"/>
      </w:tblGrid>
      <w:tr w:rsidR="00F07D09" w:rsidRPr="00B91536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Расходы по годам реализации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1</w:t>
            </w:r>
          </w:p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2</w:t>
            </w:r>
          </w:p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мероприятия,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включенные  </w:t>
            </w:r>
          </w:p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подпрограммы</w:t>
            </w:r>
          </w:p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B91536" w:rsidRDefault="00F07D09" w:rsidP="002623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Ответственный   исполнитель _________________ Ф.И.О.        </w:t>
      </w: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07D09" w:rsidRDefault="00F07D09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            </w:t>
      </w: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Default="00262378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2378" w:rsidRPr="00B91536" w:rsidRDefault="00262378" w:rsidP="0026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09" w:rsidRPr="00B91536" w:rsidRDefault="00F07D09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302DA2" w:rsidRPr="00B91536" w:rsidRDefault="00302DA2" w:rsidP="002623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Форма № 2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Оценка 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основных целевых индикаторов программы    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«_________________________________________________________________________»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программы)</w:t>
      </w:r>
    </w:p>
    <w:p w:rsidR="00F07D09" w:rsidRPr="00B91536" w:rsidRDefault="00F07D09" w:rsidP="002623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_________________ год</w:t>
      </w:r>
    </w:p>
    <w:tbl>
      <w:tblPr>
        <w:tblW w:w="134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1741"/>
        <w:gridCol w:w="1701"/>
        <w:gridCol w:w="1701"/>
        <w:gridCol w:w="2410"/>
        <w:gridCol w:w="3402"/>
      </w:tblGrid>
      <w:tr w:rsidR="00F07D09" w:rsidRPr="00B91536" w:rsidTr="00992FEF">
        <w:trPr>
          <w:tblCellSpacing w:w="0" w:type="dxa"/>
        </w:trPr>
        <w:tc>
          <w:tcPr>
            <w:tcW w:w="2522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Наименование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индикатора</w:t>
            </w:r>
          </w:p>
        </w:tc>
        <w:tc>
          <w:tcPr>
            <w:tcW w:w="1741" w:type="dxa"/>
            <w:vMerge w:val="restart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9214" w:type="dxa"/>
            <w:gridSpan w:val="4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</w:t>
            </w: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программе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2410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 от утвержденного значения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(+, -)</w:t>
            </w:r>
          </w:p>
        </w:tc>
        <w:tc>
          <w:tcPr>
            <w:tcW w:w="3402" w:type="dxa"/>
            <w:hideMark/>
          </w:tcPr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эффективность целевого  индикатора,</w:t>
            </w:r>
          </w:p>
          <w:p w:rsidR="00F07D09" w:rsidRPr="00B91536" w:rsidRDefault="00F07D09" w:rsidP="00262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1   </w:t>
            </w:r>
          </w:p>
        </w:tc>
        <w:tc>
          <w:tcPr>
            <w:tcW w:w="174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   </w:t>
            </w:r>
          </w:p>
        </w:tc>
        <w:tc>
          <w:tcPr>
            <w:tcW w:w="174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3   </w:t>
            </w:r>
          </w:p>
        </w:tc>
        <w:tc>
          <w:tcPr>
            <w:tcW w:w="174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целевые индикаторы</w:t>
            </w:r>
          </w:p>
        </w:tc>
        <w:tc>
          <w:tcPr>
            <w:tcW w:w="174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B91536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174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B91536" w:rsidRDefault="00F07D09" w:rsidP="00262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5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83C92" w:rsidRPr="00B91536" w:rsidRDefault="00F07D09" w:rsidP="00262378">
      <w:pPr>
        <w:spacing w:after="0" w:line="240" w:lineRule="auto"/>
        <w:rPr>
          <w:rFonts w:ascii="Arial" w:hAnsi="Arial" w:cs="Arial"/>
        </w:rPr>
      </w:pPr>
      <w:r w:rsidRPr="00B91536">
        <w:rPr>
          <w:rFonts w:ascii="Arial" w:eastAsia="Times New Roman" w:hAnsi="Arial" w:cs="Arial"/>
          <w:sz w:val="24"/>
          <w:szCs w:val="24"/>
          <w:lang w:eastAsia="ru-RU"/>
        </w:rPr>
        <w:t> Ответственный   исполнитель _________________ Ф.И.О.   </w:t>
      </w:r>
    </w:p>
    <w:p w:rsidR="002C6896" w:rsidRPr="00B91536" w:rsidRDefault="002C6896" w:rsidP="00262378">
      <w:pPr>
        <w:spacing w:after="0" w:line="240" w:lineRule="auto"/>
        <w:rPr>
          <w:rFonts w:ascii="Arial" w:hAnsi="Arial" w:cs="Arial"/>
        </w:rPr>
      </w:pPr>
    </w:p>
    <w:sectPr w:rsidR="002C6896" w:rsidRPr="00B91536" w:rsidSect="00C835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18C"/>
    <w:multiLevelType w:val="multilevel"/>
    <w:tmpl w:val="512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D09"/>
    <w:rsid w:val="00007543"/>
    <w:rsid w:val="0019302F"/>
    <w:rsid w:val="00231A09"/>
    <w:rsid w:val="00262378"/>
    <w:rsid w:val="00283C92"/>
    <w:rsid w:val="002C6896"/>
    <w:rsid w:val="00302DA2"/>
    <w:rsid w:val="00374B79"/>
    <w:rsid w:val="00534647"/>
    <w:rsid w:val="00631FA0"/>
    <w:rsid w:val="006A5498"/>
    <w:rsid w:val="0077045B"/>
    <w:rsid w:val="007C32B8"/>
    <w:rsid w:val="0080313A"/>
    <w:rsid w:val="00992FEF"/>
    <w:rsid w:val="00A81CFB"/>
    <w:rsid w:val="00B547B5"/>
    <w:rsid w:val="00B91536"/>
    <w:rsid w:val="00BF685F"/>
    <w:rsid w:val="00C303F4"/>
    <w:rsid w:val="00C835F1"/>
    <w:rsid w:val="00D00E95"/>
    <w:rsid w:val="00DF02DA"/>
    <w:rsid w:val="00F07D09"/>
    <w:rsid w:val="00FC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</w:style>
  <w:style w:type="paragraph" w:styleId="1">
    <w:name w:val="heading 1"/>
    <w:basedOn w:val="a"/>
    <w:link w:val="10"/>
    <w:uiPriority w:val="9"/>
    <w:qFormat/>
    <w:rsid w:val="00F0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D09"/>
    <w:rPr>
      <w:b/>
      <w:bCs/>
    </w:rPr>
  </w:style>
  <w:style w:type="character" w:styleId="a5">
    <w:name w:val="Hyperlink"/>
    <w:basedOn w:val="a0"/>
    <w:uiPriority w:val="99"/>
    <w:semiHidden/>
    <w:unhideWhenUsed/>
    <w:rsid w:val="00F07D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7D09"/>
    <w:rPr>
      <w:color w:val="800080"/>
      <w:u w:val="single"/>
    </w:rPr>
  </w:style>
  <w:style w:type="character" w:styleId="a7">
    <w:name w:val="Emphasis"/>
    <w:basedOn w:val="a0"/>
    <w:uiPriority w:val="20"/>
    <w:qFormat/>
    <w:rsid w:val="00F07D09"/>
    <w:rPr>
      <w:i/>
      <w:iCs/>
    </w:rPr>
  </w:style>
  <w:style w:type="paragraph" w:styleId="a8">
    <w:name w:val="No Spacing"/>
    <w:uiPriority w:val="1"/>
    <w:qFormat/>
    <w:rsid w:val="00B547B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9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3875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2133875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133875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213387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213387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D65E-4F68-475C-903D-5E15EA4F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2018-02-26T06:50:00Z</cp:lastPrinted>
  <dcterms:created xsi:type="dcterms:W3CDTF">2017-11-09T06:06:00Z</dcterms:created>
  <dcterms:modified xsi:type="dcterms:W3CDTF">2018-03-02T12:15:00Z</dcterms:modified>
</cp:coreProperties>
</file>