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D4" w:rsidRDefault="005752D4" w:rsidP="005752D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</w:rPr>
        <w:t>ОБЪЯВЛЕНИЕ О ПРОВЕДЕНИИ ПУБЛИЧНЫХ СЛУШАНИЙ</w:t>
      </w:r>
    </w:p>
    <w:p w:rsidR="005752D4" w:rsidRDefault="005752D4" w:rsidP="005752D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</w:rPr>
        <w:t xml:space="preserve">по проекту решения "О бюджете Озерского сельсовета </w:t>
      </w:r>
      <w:proofErr w:type="spellStart"/>
      <w:r>
        <w:rPr>
          <w:rFonts w:ascii="Helvetica" w:eastAsia="Times New Roman" w:hAnsi="Helvetica" w:cs="Helvetica"/>
          <w:b/>
          <w:color w:val="1A1A1A"/>
          <w:sz w:val="23"/>
          <w:szCs w:val="23"/>
        </w:rPr>
        <w:t>Щигровского</w:t>
      </w:r>
      <w:proofErr w:type="spellEnd"/>
      <w:r>
        <w:rPr>
          <w:rFonts w:ascii="Helvetica" w:eastAsia="Times New Roman" w:hAnsi="Helvetica" w:cs="Helvetica"/>
          <w:b/>
          <w:color w:val="1A1A1A"/>
          <w:sz w:val="23"/>
          <w:szCs w:val="23"/>
        </w:rPr>
        <w:t xml:space="preserve"> района Курской области на2025 год и на плановый период 2026 и 2027 годов"</w:t>
      </w:r>
    </w:p>
    <w:p w:rsidR="005752D4" w:rsidRDefault="005752D4" w:rsidP="005752D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5752D4" w:rsidRDefault="005752D4" w:rsidP="005752D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Уважаемые жители Озерского сельсовета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</w:rPr>
        <w:t>Щигровского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района!</w:t>
      </w:r>
    </w:p>
    <w:p w:rsidR="005752D4" w:rsidRDefault="005752D4" w:rsidP="0057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В соответствии с Федеральным законом № 131-ФЗ от 06.10.2003 года «Об 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</w:rPr>
        <w:t>общих</w:t>
      </w:r>
      <w:proofErr w:type="gramEnd"/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принципах организации местного самоуправления в Российской Федерации» и Уставом муниципального образования «Озерское сельское поселение»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</w:rPr>
        <w:t>Щигровского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муниципального района  Курской области в декабре 2024 года на территории Озерского сельсовета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</w:rPr>
        <w:t>Щигровского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района по инициативе Собрания депутатов Озерского сельсовета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</w:rPr>
        <w:t>Щигровского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района проводятся публичные слушания по проекту решения Собрания депутатов Озерского сельсовета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</w:rPr>
        <w:t>Щигровского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района Курской области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</w:rPr>
        <w:t>«О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бюджете Озерского сельсовета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</w:rPr>
        <w:t>Щигровского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района Курской области на 2025 год и на плановый период 2026 и 2027 годов».</w:t>
      </w:r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Участниками публичных слушаний могут быть граждане, достигшие18 лет,</w:t>
      </w:r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проживающие в границах муниципального образования, а также представители общественных организаций, общественности, трудовые коллективы предприятий, учреждений, организаций сельсовета.</w:t>
      </w:r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Публичные слушания состоятся 9 декабря 2024 г. в 10-00 часов в администрации</w:t>
      </w:r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Озерского сельсовета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</w:rPr>
        <w:t>Щигровского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района по адресу: п. 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</w:rPr>
        <w:t>Плодовый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ул. Гагарина д. 8.</w:t>
      </w:r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Граждане, желающие принять участие в публичных слушаниях, должны в срок не</w:t>
      </w:r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позднее пяти дней до даты проведения публичных слушаний подать 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</w:rPr>
        <w:t>письменное</w:t>
      </w:r>
      <w:proofErr w:type="gramEnd"/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заявление в оргкомитет о своем участии по адресу: п. Плодовый ул. Гагарина д.8, здание администрации с 9-00 до 16-00 часов, телефон 4-31-17.</w:t>
      </w:r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Предложения и (или) замечания по проекту решения Собрания депутатов</w:t>
      </w:r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Озерского сельсовета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</w:rPr>
        <w:t>Щигровского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района Курской области «О бюджете</w:t>
      </w:r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Озерского сельсовета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</w:rPr>
        <w:t>Щигровского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района Курской области на 2025 год и 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</w:rPr>
        <w:t>на</w:t>
      </w:r>
      <w:proofErr w:type="gramEnd"/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плановый период 2026 и 2027 годов», принимаются оргкомитетом по подготовке и</w:t>
      </w:r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проведению публичных слушаний в рабочие дни с 9-00 часов до 12-00 часов и с 13-00 до 16-00 часов по адресу: п. Плодовый ул. Гагарина д.8, здание администрации с 9-00 до 17-00 часов, телефон 4-31-17., либо направляются по почте по указанному адресу. Выходные дни: суббота и воскресенье.</w:t>
      </w:r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u w:val="single"/>
        </w:rPr>
      </w:pPr>
      <w:r>
        <w:rPr>
          <w:rFonts w:ascii="Arial" w:eastAsia="Times New Roman" w:hAnsi="Arial" w:cs="Arial"/>
          <w:color w:val="2E2F33"/>
          <w:sz w:val="21"/>
          <w:szCs w:val="21"/>
        </w:rPr>
        <w:t xml:space="preserve">С проектом бюджета и материалами к нему можно ознакомиться на официальном сайте администрации в разделе «Муниципальные правовые акты» подразделе «Проекты» 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по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</w:rPr>
        <w:t>адресу</w:t>
      </w:r>
      <w:r>
        <w:rPr>
          <w:rFonts w:ascii="Helvetica" w:eastAsia="Times New Roman" w:hAnsi="Helvetica" w:cs="Helvetica"/>
          <w:color w:val="1A1A1A"/>
          <w:sz w:val="23"/>
          <w:szCs w:val="23"/>
          <w:u w:val="single"/>
        </w:rPr>
        <w:t>:_http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u w:val="single"/>
        </w:rPr>
        <w:t>://</w:t>
      </w:r>
      <w:r w:rsidRPr="005752D4">
        <w:t xml:space="preserve"> </w:t>
      </w:r>
      <w:proofErr w:type="spellStart"/>
      <w:r w:rsidRPr="005752D4">
        <w:rPr>
          <w:rFonts w:ascii="Helvetica" w:eastAsia="Times New Roman" w:hAnsi="Helvetica" w:cs="Helvetica"/>
          <w:color w:val="1A1A1A"/>
          <w:sz w:val="21"/>
          <w:szCs w:val="21"/>
          <w:u w:val="single"/>
        </w:rPr>
        <w:t>Ozorsk.kursk.ru</w:t>
      </w:r>
      <w:proofErr w:type="spellEnd"/>
      <w:r w:rsidRPr="005752D4">
        <w:rPr>
          <w:rFonts w:ascii="Helvetica" w:eastAsia="Times New Roman" w:hAnsi="Helvetica" w:cs="Helvetica"/>
          <w:color w:val="1A1A1A"/>
          <w:sz w:val="23"/>
          <w:szCs w:val="23"/>
          <w:u w:val="single"/>
        </w:rPr>
        <w:t xml:space="preserve"> </w:t>
      </w:r>
      <w:r>
        <w:rPr>
          <w:rFonts w:ascii="Helvetica" w:eastAsia="Times New Roman" w:hAnsi="Helvetica" w:cs="Helvetica"/>
          <w:color w:val="1A1A1A"/>
          <w:sz w:val="23"/>
          <w:szCs w:val="23"/>
          <w:u w:val="single"/>
        </w:rPr>
        <w:t>/</w:t>
      </w:r>
    </w:p>
    <w:p w:rsidR="005752D4" w:rsidRDefault="005752D4" w:rsidP="005752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5752D4" w:rsidRDefault="005752D4" w:rsidP="005752D4">
      <w:pPr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9F6DF4" w:rsidRDefault="009F6DF4"/>
    <w:sectPr w:rsidR="009F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752D4"/>
    <w:rsid w:val="005752D4"/>
    <w:rsid w:val="009F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2024-11-20T08:25:00Z</dcterms:created>
  <dcterms:modified xsi:type="dcterms:W3CDTF">2024-11-20T08:33:00Z</dcterms:modified>
</cp:coreProperties>
</file>